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010D7" w14:textId="75FD6A38" w:rsidR="00EC2714" w:rsidRPr="00EC2714" w:rsidRDefault="00EC2714" w:rsidP="00EC2714">
      <w:pPr>
        <w:rPr>
          <w:b/>
          <w:bCs/>
          <w:i/>
          <w:iCs/>
          <w:color w:val="007BB8"/>
          <w:sz w:val="18"/>
          <w:szCs w:val="18"/>
        </w:rPr>
      </w:pPr>
      <w:r w:rsidRPr="00EC2714">
        <w:rPr>
          <w:b/>
          <w:bCs/>
          <w:i/>
          <w:iCs/>
          <w:color w:val="007BB8"/>
          <w:sz w:val="18"/>
          <w:szCs w:val="18"/>
        </w:rPr>
        <w:t>Aviation Industry News</w:t>
      </w:r>
    </w:p>
    <w:p w14:paraId="79876368" w14:textId="464EF5F0" w:rsidR="007A28FC" w:rsidRPr="0061109D" w:rsidRDefault="00DC6E0F" w:rsidP="002756AB">
      <w:pPr>
        <w:ind w:left="1416" w:firstLine="708"/>
        <w:rPr>
          <w:b/>
          <w:bCs/>
          <w:color w:val="FF0000"/>
          <w:sz w:val="28"/>
          <w:szCs w:val="28"/>
        </w:rPr>
      </w:pPr>
      <w:r w:rsidRPr="0061109D">
        <w:rPr>
          <w:b/>
          <w:bCs/>
          <w:color w:val="FF0000"/>
          <w:sz w:val="28"/>
          <w:szCs w:val="28"/>
        </w:rPr>
        <w:t>TARIFFE</w:t>
      </w:r>
      <w:r w:rsidR="00BE3B8D">
        <w:rPr>
          <w:b/>
          <w:bCs/>
          <w:color w:val="FF0000"/>
          <w:sz w:val="28"/>
          <w:szCs w:val="28"/>
        </w:rPr>
        <w:t>-</w:t>
      </w:r>
      <w:r w:rsidRPr="0061109D">
        <w:rPr>
          <w:b/>
          <w:bCs/>
          <w:color w:val="FF0000"/>
          <w:sz w:val="28"/>
          <w:szCs w:val="28"/>
        </w:rPr>
        <w:t>AEREE</w:t>
      </w:r>
      <w:r w:rsidR="00BE3B8D">
        <w:rPr>
          <w:b/>
          <w:bCs/>
          <w:color w:val="FF0000"/>
          <w:sz w:val="28"/>
          <w:szCs w:val="28"/>
        </w:rPr>
        <w:t>-</w:t>
      </w:r>
      <w:r w:rsidRPr="0061109D">
        <w:rPr>
          <w:b/>
          <w:bCs/>
          <w:color w:val="FF0000"/>
          <w:sz w:val="28"/>
          <w:szCs w:val="28"/>
        </w:rPr>
        <w:t>TROPPO</w:t>
      </w:r>
      <w:r w:rsidR="00BE3B8D">
        <w:rPr>
          <w:b/>
          <w:bCs/>
          <w:color w:val="FF0000"/>
          <w:sz w:val="28"/>
          <w:szCs w:val="28"/>
        </w:rPr>
        <w:t>-</w:t>
      </w:r>
      <w:r w:rsidR="00707528" w:rsidRPr="0061109D">
        <w:rPr>
          <w:b/>
          <w:bCs/>
          <w:color w:val="FF0000"/>
          <w:sz w:val="28"/>
          <w:szCs w:val="28"/>
        </w:rPr>
        <w:t xml:space="preserve">CARE? </w:t>
      </w:r>
      <w:r w:rsidRPr="0061109D">
        <w:rPr>
          <w:b/>
          <w:bCs/>
          <w:color w:val="FF0000"/>
          <w:sz w:val="28"/>
          <w:szCs w:val="28"/>
        </w:rPr>
        <w:t xml:space="preserve"> </w:t>
      </w:r>
      <w:r w:rsidR="00BE3B8D">
        <w:rPr>
          <w:b/>
          <w:bCs/>
          <w:color w:val="FF0000"/>
          <w:sz w:val="28"/>
          <w:szCs w:val="28"/>
        </w:rPr>
        <w:t>-</w:t>
      </w:r>
      <w:r w:rsidRPr="0061109D">
        <w:rPr>
          <w:b/>
          <w:bCs/>
          <w:color w:val="FF0000"/>
          <w:sz w:val="28"/>
          <w:szCs w:val="28"/>
        </w:rPr>
        <w:t>NON</w:t>
      </w:r>
      <w:r w:rsidR="00BE3B8D">
        <w:rPr>
          <w:b/>
          <w:bCs/>
          <w:color w:val="FF0000"/>
          <w:sz w:val="28"/>
          <w:szCs w:val="28"/>
        </w:rPr>
        <w:t>-</w:t>
      </w:r>
      <w:r w:rsidRPr="0061109D">
        <w:rPr>
          <w:b/>
          <w:bCs/>
          <w:color w:val="FF0000"/>
          <w:sz w:val="28"/>
          <w:szCs w:val="28"/>
        </w:rPr>
        <w:t xml:space="preserve"> </w:t>
      </w:r>
      <w:proofErr w:type="gramStart"/>
      <w:r w:rsidRPr="0061109D">
        <w:rPr>
          <w:b/>
          <w:bCs/>
          <w:color w:val="FF0000"/>
          <w:sz w:val="28"/>
          <w:szCs w:val="28"/>
        </w:rPr>
        <w:t>E’</w:t>
      </w:r>
      <w:proofErr w:type="gramEnd"/>
      <w:r w:rsidRPr="0061109D">
        <w:rPr>
          <w:b/>
          <w:bCs/>
          <w:color w:val="FF0000"/>
          <w:sz w:val="28"/>
          <w:szCs w:val="28"/>
        </w:rPr>
        <w:t xml:space="preserve"> </w:t>
      </w:r>
      <w:r w:rsidR="00BE3B8D">
        <w:rPr>
          <w:b/>
          <w:bCs/>
          <w:color w:val="FF0000"/>
          <w:sz w:val="28"/>
          <w:szCs w:val="28"/>
        </w:rPr>
        <w:t>-</w:t>
      </w:r>
      <w:r w:rsidRPr="0061109D">
        <w:rPr>
          <w:b/>
          <w:bCs/>
          <w:color w:val="FF0000"/>
          <w:sz w:val="28"/>
          <w:szCs w:val="28"/>
        </w:rPr>
        <w:t>VERO</w:t>
      </w:r>
    </w:p>
    <w:p w14:paraId="59FD760E" w14:textId="77777777" w:rsidR="00DC6E0F" w:rsidRDefault="00DC6E0F"/>
    <w:p w14:paraId="6BA6D8DD" w14:textId="61AF555A" w:rsidR="00F57FB9" w:rsidRDefault="00DC6E0F">
      <w:r>
        <w:t xml:space="preserve">All’avvicinarsi di ogni estate ovvero quando lo spostamento dei vacanzieri si fa più </w:t>
      </w:r>
      <w:proofErr w:type="gramStart"/>
      <w:r>
        <w:t>consistente  ecco</w:t>
      </w:r>
      <w:proofErr w:type="gramEnd"/>
      <w:r>
        <w:t xml:space="preserve"> apparire </w:t>
      </w:r>
      <w:r w:rsidR="00D51B59">
        <w:t>ne</w:t>
      </w:r>
      <w:r>
        <w:t>i media la solita “</w:t>
      </w:r>
      <w:r w:rsidR="00EF4204">
        <w:t>la</w:t>
      </w:r>
      <w:r>
        <w:t xml:space="preserve">mentela” sui viaggi aerei che costano troppo.  </w:t>
      </w:r>
      <w:r w:rsidR="00D51B59">
        <w:t xml:space="preserve"> D’altra parte è cosa notoria che parlare di prezzi</w:t>
      </w:r>
      <w:r w:rsidR="002B7445">
        <w:t xml:space="preserve"> e tariffe</w:t>
      </w:r>
      <w:r w:rsidR="00D51B59">
        <w:t xml:space="preserve"> che aumentano, contribuisce a</w:t>
      </w:r>
      <w:r w:rsidR="002B7445">
        <w:t xml:space="preserve"> far crescere</w:t>
      </w:r>
      <w:r w:rsidR="00D51B59">
        <w:t xml:space="preserve"> l’audience.  Ma chi è </w:t>
      </w:r>
      <w:r w:rsidR="002756AB">
        <w:t xml:space="preserve">minimamente </w:t>
      </w:r>
      <w:r w:rsidR="00D51B59">
        <w:t>addentro all’industria del trasporto aereo commerciale sa bene che tali notizie non corrispondono a ver</w:t>
      </w:r>
      <w:r w:rsidR="00F57FB9">
        <w:t>i</w:t>
      </w:r>
      <w:r w:rsidR="00D51B59">
        <w:t xml:space="preserve">tà. </w:t>
      </w:r>
      <w:r w:rsidR="00F57FB9">
        <w:t xml:space="preserve">Gli argomenti che potremmo citare a sostegno della nostra tesi sono </w:t>
      </w:r>
      <w:r w:rsidR="002756AB">
        <w:t>diversi</w:t>
      </w:r>
      <w:r w:rsidR="00F57FB9">
        <w:t xml:space="preserve"> e in questa sede ne </w:t>
      </w:r>
      <w:r w:rsidR="00707528">
        <w:t>illustreremo</w:t>
      </w:r>
      <w:r w:rsidR="00F57FB9">
        <w:t xml:space="preserve"> alcuni. </w:t>
      </w:r>
    </w:p>
    <w:p w14:paraId="7C30025C" w14:textId="65D4B569" w:rsidR="00707528" w:rsidRDefault="00F57FB9">
      <w:r>
        <w:t xml:space="preserve">In primo luogo crediamo sia il caso di ricordare il </w:t>
      </w:r>
      <w:r w:rsidRPr="002B7445">
        <w:rPr>
          <w:b/>
          <w:bCs/>
        </w:rPr>
        <w:t>continuo aumento del numero passeggeri</w:t>
      </w:r>
      <w:r>
        <w:t xml:space="preserve"> che si servono dell’aereo. In uno scenario caratterizzato dalla telematica e da</w:t>
      </w:r>
      <w:r w:rsidR="00707528">
        <w:t xml:space="preserve"> meeting che ormai si svolgono via video</w:t>
      </w:r>
      <w:r>
        <w:t xml:space="preserve"> in sostituzione de</w:t>
      </w:r>
      <w:r w:rsidR="00707528">
        <w:t xml:space="preserve">gli incontri che una volta si svolgevano solo </w:t>
      </w:r>
      <w:r w:rsidR="00707528" w:rsidRPr="00707528">
        <w:rPr>
          <w:i/>
          <w:iCs/>
        </w:rPr>
        <w:t>de visu</w:t>
      </w:r>
      <w:r w:rsidR="00707528">
        <w:t>, la componente di traffico</w:t>
      </w:r>
      <w:r>
        <w:t xml:space="preserve"> </w:t>
      </w:r>
      <w:r w:rsidR="005B1572" w:rsidRPr="005B1572">
        <w:rPr>
          <w:i/>
          <w:iCs/>
        </w:rPr>
        <w:t>business</w:t>
      </w:r>
      <w:r w:rsidRPr="005B1572">
        <w:rPr>
          <w:i/>
          <w:iCs/>
        </w:rPr>
        <w:t xml:space="preserve"> </w:t>
      </w:r>
      <w:r w:rsidR="00707528">
        <w:t xml:space="preserve">che costituiva una buona percentuale di revenue per le aerolinee </w:t>
      </w:r>
      <w:r>
        <w:t>si è notevolmente ridott</w:t>
      </w:r>
      <w:r w:rsidR="00707528">
        <w:t>a</w:t>
      </w:r>
      <w:r>
        <w:t xml:space="preserve"> e</w:t>
      </w:r>
      <w:r w:rsidR="00707528">
        <w:t xml:space="preserve">, non è un </w:t>
      </w:r>
      <w:proofErr w:type="gramStart"/>
      <w:r w:rsidR="00707528">
        <w:t>mistero,  a</w:t>
      </w:r>
      <w:proofErr w:type="gramEnd"/>
      <w:r w:rsidR="00707528">
        <w:t xml:space="preserve"> trainare la ripresa del traffico aereo è oggi in via primaria il traffico turistico.</w:t>
      </w:r>
    </w:p>
    <w:p w14:paraId="7ADA980F" w14:textId="0CB77B80" w:rsidR="00F57FB9" w:rsidRDefault="005B1572">
      <w:r>
        <w:t>Gli utenti di q</w:t>
      </w:r>
      <w:r w:rsidR="00707528">
        <w:t xml:space="preserve">uest’ultima </w:t>
      </w:r>
      <w:r>
        <w:t>tipologia</w:t>
      </w:r>
      <w:r w:rsidR="00707528">
        <w:t xml:space="preserve"> </w:t>
      </w:r>
      <w:r>
        <w:t>sono</w:t>
      </w:r>
      <w:r w:rsidR="002B7445">
        <w:t xml:space="preserve"> molto </w:t>
      </w:r>
      <w:r>
        <w:t>sensibili all’aspetto tariffario</w:t>
      </w:r>
      <w:r w:rsidR="002B7445">
        <w:t>, è</w:t>
      </w:r>
      <w:r w:rsidR="00DC4C44">
        <w:t xml:space="preserve"> una classe di utenza</w:t>
      </w:r>
      <w:r w:rsidR="002B7445">
        <w:t xml:space="preserve"> propensa al risparmio e se decide di viaggiare è perché la tariffa da pagare </w:t>
      </w:r>
      <w:r>
        <w:t>è alla sua portata</w:t>
      </w:r>
      <w:r w:rsidR="00707528">
        <w:t>. Per i più giovani ricordiamo che quando nell’anno 195</w:t>
      </w:r>
      <w:r w:rsidR="0056218C">
        <w:t>2</w:t>
      </w:r>
      <w:r w:rsidR="00707528">
        <w:t xml:space="preserve"> la Pan American decise di lanciare una classe più abbordabile </w:t>
      </w:r>
      <w:r>
        <w:t>per</w:t>
      </w:r>
      <w:r w:rsidR="00707528">
        <w:t xml:space="preserve"> tutt</w:t>
      </w:r>
      <w:r w:rsidR="002B7445">
        <w:t>e le tasche</w:t>
      </w:r>
      <w:r w:rsidR="00707528">
        <w:t>, venne deciso di varare la classe “turistica”</w:t>
      </w:r>
      <w:r w:rsidR="002B7445">
        <w:t xml:space="preserve"> </w:t>
      </w:r>
      <w:r>
        <w:t>destinata appunto non al VIP che fino ad allora era l’unico</w:t>
      </w:r>
      <w:r w:rsidR="000C5E4D">
        <w:t xml:space="preserve"> personaggio</w:t>
      </w:r>
      <w:r>
        <w:t xml:space="preserve"> che prendeva l’aereo</w:t>
      </w:r>
      <w:r w:rsidR="000C5E4D">
        <w:t>,</w:t>
      </w:r>
      <w:r>
        <w:t xml:space="preserve"> bensì specificatamente </w:t>
      </w:r>
      <w:r w:rsidR="002756AB">
        <w:t>indirizzata</w:t>
      </w:r>
      <w:r>
        <w:t xml:space="preserve"> al turista. </w:t>
      </w:r>
      <w:r w:rsidR="002B7445">
        <w:t xml:space="preserve"> </w:t>
      </w:r>
      <w:r>
        <w:t>O</w:t>
      </w:r>
      <w:r w:rsidR="002B7445">
        <w:t>ggi</w:t>
      </w:r>
      <w:r>
        <w:t xml:space="preserve"> tale classe di volo</w:t>
      </w:r>
      <w:r w:rsidR="002B7445">
        <w:t xml:space="preserve"> ha preso l’appellativ</w:t>
      </w:r>
      <w:r w:rsidR="00DC4C44">
        <w:t>o</w:t>
      </w:r>
      <w:r w:rsidR="002B7445">
        <w:t xml:space="preserve"> di classe economica</w:t>
      </w:r>
      <w:r>
        <w:t xml:space="preserve"> </w:t>
      </w:r>
      <w:r w:rsidR="00DC4C44">
        <w:t>ma</w:t>
      </w:r>
      <w:r>
        <w:t xml:space="preserve"> è suddivisa a sua volta in una miriade di tariffe</w:t>
      </w:r>
      <w:r w:rsidR="002B7445">
        <w:t>.</w:t>
      </w:r>
    </w:p>
    <w:p w14:paraId="1F8DC135" w14:textId="77777777" w:rsidR="004D6B40" w:rsidRDefault="00AF39F5" w:rsidP="005F779B">
      <w:pPr>
        <w:pBdr>
          <w:top w:val="single" w:sz="12" w:space="1" w:color="auto"/>
          <w:left w:val="single" w:sz="12" w:space="4" w:color="auto"/>
          <w:bottom w:val="single" w:sz="12" w:space="1" w:color="auto"/>
          <w:right w:val="single" w:sz="12" w:space="4" w:color="auto"/>
        </w:pBdr>
        <w:rPr>
          <w:i/>
          <w:iCs/>
          <w:sz w:val="20"/>
          <w:szCs w:val="20"/>
        </w:rPr>
      </w:pPr>
      <w:r w:rsidRPr="004D6B40">
        <w:rPr>
          <w:b/>
          <w:bCs/>
          <w:i/>
          <w:iCs/>
          <w:sz w:val="20"/>
          <w:szCs w:val="20"/>
        </w:rPr>
        <w:t>La nascita della classe “turistica</w:t>
      </w:r>
      <w:r>
        <w:rPr>
          <w:i/>
          <w:iCs/>
          <w:sz w:val="20"/>
          <w:szCs w:val="20"/>
        </w:rPr>
        <w:t>”</w:t>
      </w:r>
      <w:r w:rsidR="004D6B40">
        <w:rPr>
          <w:i/>
          <w:iCs/>
          <w:sz w:val="20"/>
          <w:szCs w:val="20"/>
        </w:rPr>
        <w:t xml:space="preserve">. </w:t>
      </w:r>
    </w:p>
    <w:p w14:paraId="6996506B" w14:textId="48668D4F" w:rsidR="005F779B" w:rsidRDefault="0054734A" w:rsidP="005F779B">
      <w:pPr>
        <w:pBdr>
          <w:top w:val="single" w:sz="12" w:space="1" w:color="auto"/>
          <w:left w:val="single" w:sz="12" w:space="4" w:color="auto"/>
          <w:bottom w:val="single" w:sz="12" w:space="1" w:color="auto"/>
          <w:right w:val="single" w:sz="12" w:space="4" w:color="auto"/>
        </w:pBdr>
        <w:rPr>
          <w:i/>
          <w:iCs/>
          <w:sz w:val="20"/>
          <w:szCs w:val="20"/>
        </w:rPr>
      </w:pPr>
      <w:r w:rsidRPr="005F779B">
        <w:rPr>
          <w:i/>
          <w:iCs/>
          <w:sz w:val="20"/>
          <w:szCs w:val="20"/>
        </w:rPr>
        <w:t xml:space="preserve">Juan Trippe, amministratore delegato di Pan Am </w:t>
      </w:r>
      <w:r w:rsidR="0011037F">
        <w:rPr>
          <w:i/>
          <w:iCs/>
          <w:sz w:val="20"/>
          <w:szCs w:val="20"/>
        </w:rPr>
        <w:t xml:space="preserve">che guidò la compagnia </w:t>
      </w:r>
      <w:r w:rsidRPr="005F779B">
        <w:rPr>
          <w:i/>
          <w:iCs/>
          <w:sz w:val="20"/>
          <w:szCs w:val="20"/>
        </w:rPr>
        <w:t>dalla sua nascita nel 1927 fino al 1968, ebbe nel 1</w:t>
      </w:r>
      <w:r w:rsidR="0011037F">
        <w:rPr>
          <w:i/>
          <w:iCs/>
          <w:sz w:val="20"/>
          <w:szCs w:val="20"/>
        </w:rPr>
        <w:t>9</w:t>
      </w:r>
      <w:r w:rsidRPr="005F779B">
        <w:rPr>
          <w:i/>
          <w:iCs/>
          <w:sz w:val="20"/>
          <w:szCs w:val="20"/>
        </w:rPr>
        <w:t>5</w:t>
      </w:r>
      <w:r w:rsidR="0062029D">
        <w:rPr>
          <w:i/>
          <w:iCs/>
          <w:sz w:val="20"/>
          <w:szCs w:val="20"/>
        </w:rPr>
        <w:t>2</w:t>
      </w:r>
      <w:r w:rsidRPr="005F779B">
        <w:rPr>
          <w:i/>
          <w:iCs/>
          <w:sz w:val="20"/>
          <w:szCs w:val="20"/>
        </w:rPr>
        <w:t xml:space="preserve"> un'idea brillante per ottenere maggiori entrate. La sua visione prevedeva l’offerta di più posti rispetto alla concorrenza facendo volare più persone</w:t>
      </w:r>
      <w:r w:rsidR="005F779B">
        <w:rPr>
          <w:i/>
          <w:iCs/>
          <w:sz w:val="20"/>
          <w:szCs w:val="20"/>
        </w:rPr>
        <w:t xml:space="preserve"> in una nuova classe</w:t>
      </w:r>
      <w:r w:rsidRPr="005F779B">
        <w:rPr>
          <w:i/>
          <w:iCs/>
          <w:sz w:val="20"/>
          <w:szCs w:val="20"/>
        </w:rPr>
        <w:t xml:space="preserve">. Nel 1945, la Pan Am aveva acquistato i Douglas DC-4 in eccedenza dopo la guerra e aveva in programma di aggiungere ancora più aerei di linea a lungo raggio per il servizio transatlantico. </w:t>
      </w:r>
      <w:r w:rsidR="005F779B">
        <w:rPr>
          <w:i/>
          <w:iCs/>
          <w:sz w:val="20"/>
          <w:szCs w:val="20"/>
        </w:rPr>
        <w:t xml:space="preserve">Con </w:t>
      </w:r>
      <w:proofErr w:type="gramStart"/>
      <w:r w:rsidR="005F779B">
        <w:rPr>
          <w:i/>
          <w:iCs/>
          <w:sz w:val="20"/>
          <w:szCs w:val="20"/>
        </w:rPr>
        <w:t xml:space="preserve">tanti </w:t>
      </w:r>
      <w:r w:rsidRPr="005F779B">
        <w:rPr>
          <w:i/>
          <w:iCs/>
          <w:sz w:val="20"/>
          <w:szCs w:val="20"/>
        </w:rPr>
        <w:t xml:space="preserve"> posti</w:t>
      </w:r>
      <w:proofErr w:type="gramEnd"/>
      <w:r w:rsidR="005F779B">
        <w:rPr>
          <w:i/>
          <w:iCs/>
          <w:sz w:val="20"/>
          <w:szCs w:val="20"/>
        </w:rPr>
        <w:t xml:space="preserve"> da vendere</w:t>
      </w:r>
      <w:r w:rsidRPr="005F779B">
        <w:rPr>
          <w:i/>
          <w:iCs/>
          <w:sz w:val="20"/>
          <w:szCs w:val="20"/>
        </w:rPr>
        <w:t>, il signor Trippe annunciò prezzi bassi per i biglietti aerei di sola andata da New York a Londra per circa 2</w:t>
      </w:r>
      <w:r w:rsidR="00F565FA">
        <w:rPr>
          <w:i/>
          <w:iCs/>
          <w:sz w:val="20"/>
          <w:szCs w:val="20"/>
        </w:rPr>
        <w:t>70</w:t>
      </w:r>
      <w:r w:rsidRPr="005F779B">
        <w:rPr>
          <w:i/>
          <w:iCs/>
          <w:sz w:val="20"/>
          <w:szCs w:val="20"/>
        </w:rPr>
        <w:t xml:space="preserve"> dollari; </w:t>
      </w:r>
      <w:r w:rsidR="005F779B">
        <w:rPr>
          <w:i/>
          <w:iCs/>
          <w:sz w:val="20"/>
          <w:szCs w:val="20"/>
        </w:rPr>
        <w:t>tariffa davvero</w:t>
      </w:r>
      <w:r w:rsidRPr="005F779B">
        <w:rPr>
          <w:i/>
          <w:iCs/>
          <w:sz w:val="20"/>
          <w:szCs w:val="20"/>
        </w:rPr>
        <w:t xml:space="preserve"> stravagant</w:t>
      </w:r>
      <w:r w:rsidR="005F779B">
        <w:rPr>
          <w:i/>
          <w:iCs/>
          <w:sz w:val="20"/>
          <w:szCs w:val="20"/>
        </w:rPr>
        <w:t>e</w:t>
      </w:r>
      <w:r w:rsidRPr="005F779B">
        <w:rPr>
          <w:i/>
          <w:iCs/>
          <w:sz w:val="20"/>
          <w:szCs w:val="20"/>
        </w:rPr>
        <w:t xml:space="preserve"> per l'epoca, </w:t>
      </w:r>
      <w:r w:rsidR="005F779B">
        <w:rPr>
          <w:i/>
          <w:iCs/>
          <w:sz w:val="20"/>
          <w:szCs w:val="20"/>
        </w:rPr>
        <w:t>e</w:t>
      </w:r>
      <w:r w:rsidRPr="005F779B">
        <w:rPr>
          <w:i/>
          <w:iCs/>
          <w:sz w:val="20"/>
          <w:szCs w:val="20"/>
        </w:rPr>
        <w:t xml:space="preserve"> certamente molto economic</w:t>
      </w:r>
      <w:r w:rsidR="005F779B">
        <w:rPr>
          <w:i/>
          <w:iCs/>
          <w:sz w:val="20"/>
          <w:szCs w:val="20"/>
        </w:rPr>
        <w:t>a</w:t>
      </w:r>
      <w:r w:rsidRPr="005F779B">
        <w:rPr>
          <w:i/>
          <w:iCs/>
          <w:sz w:val="20"/>
          <w:szCs w:val="20"/>
        </w:rPr>
        <w:t>.</w:t>
      </w:r>
      <w:r w:rsidR="005F779B" w:rsidRPr="005F779B">
        <w:rPr>
          <w:i/>
          <w:iCs/>
          <w:sz w:val="20"/>
          <w:szCs w:val="20"/>
        </w:rPr>
        <w:t xml:space="preserve"> </w:t>
      </w:r>
      <w:r w:rsidR="0011037F">
        <w:rPr>
          <w:i/>
          <w:iCs/>
          <w:sz w:val="20"/>
          <w:szCs w:val="20"/>
        </w:rPr>
        <w:t>L’operazione</w:t>
      </w:r>
      <w:r w:rsidR="00F565FA">
        <w:rPr>
          <w:i/>
          <w:iCs/>
          <w:sz w:val="20"/>
          <w:szCs w:val="20"/>
        </w:rPr>
        <w:t xml:space="preserve"> venne</w:t>
      </w:r>
      <w:r w:rsidR="0011037F">
        <w:rPr>
          <w:i/>
          <w:iCs/>
          <w:sz w:val="20"/>
          <w:szCs w:val="20"/>
        </w:rPr>
        <w:t xml:space="preserve"> </w:t>
      </w:r>
      <w:proofErr w:type="gramStart"/>
      <w:r w:rsidR="0011037F">
        <w:rPr>
          <w:i/>
          <w:iCs/>
          <w:sz w:val="20"/>
          <w:szCs w:val="20"/>
        </w:rPr>
        <w:t>attuata  con</w:t>
      </w:r>
      <w:proofErr w:type="gramEnd"/>
      <w:r w:rsidR="0011037F">
        <w:rPr>
          <w:i/>
          <w:iCs/>
          <w:sz w:val="20"/>
          <w:szCs w:val="20"/>
        </w:rPr>
        <w:t xml:space="preserve"> l’introduzione di una nuova classe denominata “turistica”. </w:t>
      </w:r>
      <w:r w:rsidR="005F779B" w:rsidRPr="005F779B">
        <w:rPr>
          <w:i/>
          <w:iCs/>
          <w:sz w:val="20"/>
          <w:szCs w:val="20"/>
        </w:rPr>
        <w:t xml:space="preserve">La </w:t>
      </w:r>
      <w:proofErr w:type="gramStart"/>
      <w:r w:rsidR="005F779B" w:rsidRPr="005F779B">
        <w:rPr>
          <w:i/>
          <w:iCs/>
          <w:sz w:val="20"/>
          <w:szCs w:val="20"/>
        </w:rPr>
        <w:t>IATA,  non</w:t>
      </w:r>
      <w:proofErr w:type="gramEnd"/>
      <w:r w:rsidR="005F779B" w:rsidRPr="005F779B">
        <w:rPr>
          <w:i/>
          <w:iCs/>
          <w:sz w:val="20"/>
          <w:szCs w:val="20"/>
        </w:rPr>
        <w:t xml:space="preserve"> apprezzò</w:t>
      </w:r>
      <w:r w:rsidR="005F779B">
        <w:rPr>
          <w:i/>
          <w:iCs/>
          <w:sz w:val="20"/>
          <w:szCs w:val="20"/>
        </w:rPr>
        <w:t xml:space="preserve"> </w:t>
      </w:r>
      <w:r w:rsidR="005F779B" w:rsidRPr="005F779B">
        <w:rPr>
          <w:i/>
          <w:iCs/>
          <w:sz w:val="20"/>
          <w:szCs w:val="20"/>
        </w:rPr>
        <w:t xml:space="preserve">molto il tentativo di Pan Am di offrire un prezzo </w:t>
      </w:r>
      <w:r w:rsidR="005F779B">
        <w:rPr>
          <w:i/>
          <w:iCs/>
          <w:sz w:val="20"/>
          <w:szCs w:val="20"/>
        </w:rPr>
        <w:t>così</w:t>
      </w:r>
      <w:r w:rsidR="005F779B" w:rsidRPr="005F779B">
        <w:rPr>
          <w:i/>
          <w:iCs/>
          <w:sz w:val="20"/>
          <w:szCs w:val="20"/>
        </w:rPr>
        <w:t xml:space="preserve"> basso per i voli transatlantici. Una tariffa di sola andata </w:t>
      </w:r>
      <w:r w:rsidR="0011037F">
        <w:rPr>
          <w:i/>
          <w:iCs/>
          <w:sz w:val="20"/>
          <w:szCs w:val="20"/>
        </w:rPr>
        <w:t xml:space="preserve">secondo la Iata </w:t>
      </w:r>
      <w:r w:rsidR="005F779B" w:rsidRPr="005F779B">
        <w:rPr>
          <w:i/>
          <w:iCs/>
          <w:sz w:val="20"/>
          <w:szCs w:val="20"/>
        </w:rPr>
        <w:t xml:space="preserve">avrebbe dovuto essere </w:t>
      </w:r>
      <w:r w:rsidR="0011037F">
        <w:rPr>
          <w:i/>
          <w:iCs/>
          <w:sz w:val="20"/>
          <w:szCs w:val="20"/>
        </w:rPr>
        <w:t xml:space="preserve">almeno </w:t>
      </w:r>
      <w:r w:rsidR="005F779B" w:rsidRPr="005F779B">
        <w:rPr>
          <w:i/>
          <w:iCs/>
          <w:sz w:val="20"/>
          <w:szCs w:val="20"/>
        </w:rPr>
        <w:t>di 375 dollari, e la tariffa lanciata da</w:t>
      </w:r>
      <w:r w:rsidR="005F779B">
        <w:rPr>
          <w:i/>
          <w:iCs/>
          <w:sz w:val="20"/>
          <w:szCs w:val="20"/>
        </w:rPr>
        <w:t xml:space="preserve"> Pan</w:t>
      </w:r>
      <w:r w:rsidR="005F779B" w:rsidRPr="005F779B">
        <w:rPr>
          <w:i/>
          <w:iCs/>
          <w:sz w:val="20"/>
          <w:szCs w:val="20"/>
        </w:rPr>
        <w:t xml:space="preserve"> Am nella nuova classe turistica sembrava davvero troppo bassa.</w:t>
      </w:r>
      <w:r w:rsidR="0011037F">
        <w:rPr>
          <w:i/>
          <w:iCs/>
          <w:sz w:val="20"/>
          <w:szCs w:val="20"/>
        </w:rPr>
        <w:t xml:space="preserve"> </w:t>
      </w:r>
      <w:r w:rsidR="005F779B">
        <w:rPr>
          <w:i/>
          <w:iCs/>
          <w:sz w:val="20"/>
          <w:szCs w:val="20"/>
        </w:rPr>
        <w:t xml:space="preserve">Ma fu solo grazie all’introduzione della classe turistica </w:t>
      </w:r>
      <w:r w:rsidR="00F565FA">
        <w:rPr>
          <w:i/>
          <w:iCs/>
          <w:sz w:val="20"/>
          <w:szCs w:val="20"/>
        </w:rPr>
        <w:t>-</w:t>
      </w:r>
      <w:r w:rsidR="0062029D">
        <w:rPr>
          <w:i/>
          <w:iCs/>
          <w:sz w:val="20"/>
          <w:szCs w:val="20"/>
        </w:rPr>
        <w:t xml:space="preserve"> inizialmente denomin</w:t>
      </w:r>
      <w:r w:rsidR="00F565FA">
        <w:rPr>
          <w:i/>
          <w:iCs/>
          <w:sz w:val="20"/>
          <w:szCs w:val="20"/>
        </w:rPr>
        <w:t>ata</w:t>
      </w:r>
      <w:r w:rsidR="0062029D">
        <w:rPr>
          <w:i/>
          <w:iCs/>
          <w:sz w:val="20"/>
          <w:szCs w:val="20"/>
        </w:rPr>
        <w:t xml:space="preserve"> “</w:t>
      </w:r>
      <w:proofErr w:type="gramStart"/>
      <w:r w:rsidR="0062029D">
        <w:rPr>
          <w:i/>
          <w:iCs/>
          <w:sz w:val="20"/>
          <w:szCs w:val="20"/>
        </w:rPr>
        <w:t>Rainbow”</w:t>
      </w:r>
      <w:r w:rsidR="00F565FA">
        <w:rPr>
          <w:i/>
          <w:iCs/>
          <w:sz w:val="20"/>
          <w:szCs w:val="20"/>
        </w:rPr>
        <w:t>-</w:t>
      </w:r>
      <w:proofErr w:type="gramEnd"/>
      <w:r w:rsidR="00F565FA">
        <w:rPr>
          <w:i/>
          <w:iCs/>
          <w:sz w:val="20"/>
          <w:szCs w:val="20"/>
        </w:rPr>
        <w:t xml:space="preserve"> </w:t>
      </w:r>
      <w:r w:rsidR="0062029D">
        <w:rPr>
          <w:i/>
          <w:iCs/>
          <w:sz w:val="20"/>
          <w:szCs w:val="20"/>
        </w:rPr>
        <w:t xml:space="preserve"> che</w:t>
      </w:r>
      <w:r w:rsidR="005F779B">
        <w:rPr>
          <w:i/>
          <w:iCs/>
          <w:sz w:val="20"/>
          <w:szCs w:val="20"/>
        </w:rPr>
        <w:t xml:space="preserve"> le compagnie aeree presero davvero il volo.</w:t>
      </w:r>
    </w:p>
    <w:p w14:paraId="6A0CAF3A" w14:textId="37351882" w:rsidR="0062029D" w:rsidRDefault="0062029D" w:rsidP="005F779B">
      <w:pPr>
        <w:pBdr>
          <w:top w:val="single" w:sz="12" w:space="1" w:color="auto"/>
          <w:left w:val="single" w:sz="12" w:space="4" w:color="auto"/>
          <w:bottom w:val="single" w:sz="12" w:space="1" w:color="auto"/>
          <w:right w:val="single" w:sz="12" w:space="4" w:color="auto"/>
        </w:pBdr>
        <w:rPr>
          <w:i/>
          <w:iCs/>
          <w:sz w:val="20"/>
          <w:szCs w:val="20"/>
        </w:rPr>
      </w:pPr>
      <w:r>
        <w:rPr>
          <w:noProof/>
        </w:rPr>
        <w:drawing>
          <wp:inline distT="0" distB="0" distL="0" distR="0" wp14:anchorId="0D9376BD" wp14:editId="0AFA031B">
            <wp:extent cx="1598400" cy="1882800"/>
            <wp:effectExtent l="0" t="0" r="1905" b="3175"/>
            <wp:docPr id="19534236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3624" name="Immagine 195342362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400" cy="1882800"/>
                    </a:xfrm>
                    <a:prstGeom prst="rect">
                      <a:avLst/>
                    </a:prstGeom>
                  </pic:spPr>
                </pic:pic>
              </a:graphicData>
            </a:graphic>
          </wp:inline>
        </w:drawing>
      </w:r>
      <w:r w:rsidR="0056218C">
        <w:rPr>
          <w:i/>
          <w:iCs/>
          <w:sz w:val="20"/>
          <w:szCs w:val="20"/>
        </w:rPr>
        <w:t xml:space="preserve"> </w:t>
      </w:r>
    </w:p>
    <w:p w14:paraId="3DC8D6A5" w14:textId="77777777" w:rsidR="0062029D" w:rsidRDefault="0062029D" w:rsidP="005F779B">
      <w:pPr>
        <w:pBdr>
          <w:top w:val="single" w:sz="12" w:space="1" w:color="auto"/>
          <w:left w:val="single" w:sz="12" w:space="4" w:color="auto"/>
          <w:bottom w:val="single" w:sz="12" w:space="1" w:color="auto"/>
          <w:right w:val="single" w:sz="12" w:space="4" w:color="auto"/>
        </w:pBdr>
        <w:rPr>
          <w:i/>
          <w:iCs/>
          <w:sz w:val="20"/>
          <w:szCs w:val="20"/>
        </w:rPr>
      </w:pPr>
    </w:p>
    <w:p w14:paraId="4A06FAC4" w14:textId="77777777" w:rsidR="0062029D" w:rsidRPr="005F779B" w:rsidRDefault="0062029D" w:rsidP="005F779B">
      <w:pPr>
        <w:pBdr>
          <w:top w:val="single" w:sz="12" w:space="1" w:color="auto"/>
          <w:left w:val="single" w:sz="12" w:space="4" w:color="auto"/>
          <w:bottom w:val="single" w:sz="12" w:space="1" w:color="auto"/>
          <w:right w:val="single" w:sz="12" w:space="4" w:color="auto"/>
        </w:pBdr>
        <w:rPr>
          <w:i/>
          <w:iCs/>
          <w:sz w:val="20"/>
          <w:szCs w:val="20"/>
        </w:rPr>
      </w:pPr>
    </w:p>
    <w:p w14:paraId="0E054FAC" w14:textId="67ABE112" w:rsidR="0054734A" w:rsidRDefault="0054734A" w:rsidP="0054734A"/>
    <w:p w14:paraId="2F08685E" w14:textId="43E3239A" w:rsidR="00DC6E0F" w:rsidRDefault="002B7445">
      <w:r>
        <w:t>Ebbene</w:t>
      </w:r>
      <w:r w:rsidR="00F57FB9">
        <w:t xml:space="preserve"> </w:t>
      </w:r>
      <w:r>
        <w:t>a</w:t>
      </w:r>
      <w:r w:rsidR="00DC6E0F">
        <w:t xml:space="preserve">ll’assemblea della IATA che si è tenuta proprio in questi giorni a Dubai </w:t>
      </w:r>
      <w:r w:rsidR="00DC6E0F" w:rsidRPr="00EF4204">
        <w:rPr>
          <w:color w:val="FF0000"/>
          <w:sz w:val="16"/>
          <w:szCs w:val="16"/>
        </w:rPr>
        <w:t>(1)</w:t>
      </w:r>
      <w:r w:rsidR="00DC6E0F" w:rsidRPr="00EF4204">
        <w:rPr>
          <w:color w:val="FF0000"/>
        </w:rPr>
        <w:t xml:space="preserve"> </w:t>
      </w:r>
      <w:r w:rsidR="00DC6E0F">
        <w:t>è stato fra l’altro comunicato il numero di persone che si è servita del mezzo aereo</w:t>
      </w:r>
      <w:r w:rsidR="00EF4204">
        <w:t xml:space="preserve"> nel 2023</w:t>
      </w:r>
      <w:r w:rsidR="00DC6E0F">
        <w:t xml:space="preserve">. </w:t>
      </w:r>
      <w:r>
        <w:t>L</w:t>
      </w:r>
      <w:r w:rsidR="00EF4204">
        <w:t xml:space="preserve">o scorso </w:t>
      </w:r>
      <w:proofErr w:type="gramStart"/>
      <w:r w:rsidR="00EF4204">
        <w:t>anno</w:t>
      </w:r>
      <w:r w:rsidR="00DC6E0F">
        <w:t xml:space="preserve">  si</w:t>
      </w:r>
      <w:proofErr w:type="gramEnd"/>
      <w:r w:rsidR="00DC6E0F">
        <w:t xml:space="preserve"> è toccata la iperbolica cifra di oltre </w:t>
      </w:r>
      <w:r w:rsidR="00D51B59">
        <w:t xml:space="preserve"> quattro </w:t>
      </w:r>
      <w:r w:rsidR="00DC6E0F">
        <w:t>miliardi di passeggeri</w:t>
      </w:r>
      <w:r w:rsidR="00D51B59">
        <w:t xml:space="preserve"> con la stima di giungere a 4.9 alla fine del 2024.</w:t>
      </w:r>
      <w:r w:rsidR="002A6DD5">
        <w:t xml:space="preserve"> </w:t>
      </w:r>
      <w:r w:rsidR="002A6DD5" w:rsidRPr="002A6DD5">
        <w:rPr>
          <w:color w:val="FF0000"/>
          <w:sz w:val="16"/>
          <w:szCs w:val="16"/>
        </w:rPr>
        <w:t>(2)</w:t>
      </w:r>
      <w:r w:rsidRPr="002A6DD5">
        <w:rPr>
          <w:color w:val="FF0000"/>
        </w:rPr>
        <w:t xml:space="preserve"> </w:t>
      </w:r>
      <w:r w:rsidR="005B1572">
        <w:t xml:space="preserve">La nostra </w:t>
      </w:r>
      <w:r w:rsidR="00EC2714">
        <w:t>opinione</w:t>
      </w:r>
      <w:r w:rsidR="005B1572">
        <w:t xml:space="preserve"> è </w:t>
      </w:r>
      <w:r>
        <w:t>che se viaggiare in aereo costasse</w:t>
      </w:r>
      <w:r w:rsidR="005B1572">
        <w:t xml:space="preserve"> dav</w:t>
      </w:r>
      <w:r w:rsidR="00DC4C44">
        <w:t>v</w:t>
      </w:r>
      <w:r w:rsidR="005B1572">
        <w:t>ero</w:t>
      </w:r>
      <w:r>
        <w:t xml:space="preserve"> troppo il numero dei </w:t>
      </w:r>
      <w:r w:rsidR="00DC4C44">
        <w:t>passeggeri</w:t>
      </w:r>
      <w:r>
        <w:t xml:space="preserve"> non aumenterebbe </w:t>
      </w:r>
      <w:r w:rsidR="000C5E4D">
        <w:t>ai ritmi che lo hanno caratterizzato</w:t>
      </w:r>
      <w:r w:rsidR="002756AB">
        <w:t xml:space="preserve"> nel corso degli anni, recenti compresi</w:t>
      </w:r>
      <w:r w:rsidR="000C5E4D">
        <w:t xml:space="preserve">. </w:t>
      </w:r>
      <w:r w:rsidR="002756AB">
        <w:t>Non si può inoltre fingere di dimenticare</w:t>
      </w:r>
      <w:r w:rsidR="000C5E4D">
        <w:t xml:space="preserve"> che con la deregulation è scomparso il cartello tariffario imposto dalla Iata e ogni compagnia è libera di </w:t>
      </w:r>
      <w:proofErr w:type="gramStart"/>
      <w:r w:rsidR="000C5E4D">
        <w:t>applicare  tariffe</w:t>
      </w:r>
      <w:proofErr w:type="gramEnd"/>
      <w:r w:rsidR="000C5E4D">
        <w:t xml:space="preserve"> a sua discrezione. Se un utente ritenesse che la tariffa d</w:t>
      </w:r>
      <w:r w:rsidR="002756AB">
        <w:t>e</w:t>
      </w:r>
      <w:r w:rsidR="000C5E4D">
        <w:t>lla compagnia da lui scelta è troppo alta</w:t>
      </w:r>
      <w:r w:rsidR="002756AB">
        <w:t>,</w:t>
      </w:r>
      <w:r w:rsidR="000C5E4D">
        <w:t xml:space="preserve"> può scegliere un’altra compagnia: </w:t>
      </w:r>
      <w:r w:rsidR="000C5E4D" w:rsidRPr="002756AB">
        <w:rPr>
          <w:u w:val="single"/>
        </w:rPr>
        <w:t>il mercato tariffario è libero e l’unica accortezza che le aerolinee devono adottare, pena multe e sanzioni, è quella di non fare cartello.</w:t>
      </w:r>
      <w:r w:rsidR="000C5E4D">
        <w:t xml:space="preserve">  </w:t>
      </w:r>
    </w:p>
    <w:p w14:paraId="4B269781" w14:textId="74B0B239" w:rsidR="00B36C28" w:rsidRDefault="002B7445" w:rsidP="00B36C28">
      <w:pPr>
        <w:rPr>
          <w:i/>
          <w:iCs/>
        </w:rPr>
      </w:pPr>
      <w:r>
        <w:t>Una seconda osservazione che si può fare è costituita dal particolare che se</w:t>
      </w:r>
      <w:r w:rsidR="005B1572">
        <w:t xml:space="preserve"> tutte le tipologie di merci e servizi</w:t>
      </w:r>
      <w:r>
        <w:t xml:space="preserve"> aumenta</w:t>
      </w:r>
      <w:r w:rsidR="005B1572">
        <w:t>no di prezzo</w:t>
      </w:r>
      <w:r>
        <w:t xml:space="preserve"> </w:t>
      </w:r>
      <w:r w:rsidRPr="002756AB">
        <w:rPr>
          <w:b/>
          <w:bCs/>
        </w:rPr>
        <w:t>non si vede perché le compagnie aeree non possano</w:t>
      </w:r>
      <w:r w:rsidR="005B1572" w:rsidRPr="002756AB">
        <w:rPr>
          <w:b/>
          <w:bCs/>
        </w:rPr>
        <w:t xml:space="preserve"> a loro volta</w:t>
      </w:r>
      <w:r w:rsidRPr="002756AB">
        <w:rPr>
          <w:b/>
          <w:bCs/>
        </w:rPr>
        <w:t xml:space="preserve"> adeguare le tariffe</w:t>
      </w:r>
      <w:r w:rsidR="005B1572" w:rsidRPr="002756AB">
        <w:rPr>
          <w:b/>
          <w:bCs/>
        </w:rPr>
        <w:t xml:space="preserve">. </w:t>
      </w:r>
      <w:r w:rsidR="005B1572">
        <w:t>Un tale particolare è stato oggetto di un preciso intervento di Will</w:t>
      </w:r>
      <w:r w:rsidR="00EC2714">
        <w:t>i</w:t>
      </w:r>
      <w:r w:rsidR="005B1572">
        <w:t>e Walsh, ceo della Iata, a Dubai:</w:t>
      </w:r>
      <w:r w:rsidR="00B36C28" w:rsidRPr="00B36C28">
        <w:t xml:space="preserve"> </w:t>
      </w:r>
      <w:r w:rsidR="00B36C28">
        <w:t>“</w:t>
      </w:r>
      <w:r w:rsidR="00B36C28" w:rsidRPr="005B1572">
        <w:rPr>
          <w:i/>
          <w:iCs/>
        </w:rPr>
        <w:t>Le compagnie aeree continueranno a fare tutto il possibile per tenere sotto controllo i costi a beneficio dei consumatori</w:t>
      </w:r>
      <w:r w:rsidR="000C5E4D">
        <w:rPr>
          <w:i/>
          <w:iCs/>
        </w:rPr>
        <w:t>, m</w:t>
      </w:r>
      <w:r w:rsidR="00B36C28" w:rsidRPr="005B1572">
        <w:rPr>
          <w:i/>
          <w:iCs/>
        </w:rPr>
        <w:t>a credo che non sia realistico aspettarsi che le compagnie aeree possano continuare ad assorbire tutti i costi. ... Non è una cosa che ci piace fare, ma è qualcosa che dobbiamo fare”.</w:t>
      </w:r>
    </w:p>
    <w:p w14:paraId="5C3B3213" w14:textId="77777777" w:rsidR="005F779B" w:rsidRDefault="005F779B" w:rsidP="00B36C28">
      <w:pPr>
        <w:rPr>
          <w:i/>
          <w:iCs/>
        </w:rPr>
      </w:pPr>
    </w:p>
    <w:p w14:paraId="700CDC67" w14:textId="4BC7424C" w:rsidR="003D69B1" w:rsidRDefault="0011037F" w:rsidP="003D69B1">
      <w:pPr>
        <w:jc w:val="center"/>
        <w:rPr>
          <w:i/>
          <w:iCs/>
        </w:rPr>
      </w:pPr>
      <w:r>
        <w:rPr>
          <w:noProof/>
          <w:bdr w:val="single" w:sz="18" w:space="0" w:color="auto"/>
        </w:rPr>
        <w:t xml:space="preserve">          </w:t>
      </w:r>
      <w:r w:rsidR="003D69B1" w:rsidRPr="00536927">
        <w:rPr>
          <w:noProof/>
          <w:bdr w:val="single" w:sz="18" w:space="0" w:color="auto"/>
        </w:rPr>
        <w:drawing>
          <wp:inline distT="0" distB="0" distL="0" distR="0" wp14:anchorId="7C85D902" wp14:editId="4C1791D5">
            <wp:extent cx="4374000" cy="1533600"/>
            <wp:effectExtent l="0" t="0" r="7620" b="9525"/>
            <wp:docPr id="11656131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3186" name="Immagine 11656131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4000" cy="1533600"/>
                    </a:xfrm>
                    <a:prstGeom prst="rect">
                      <a:avLst/>
                    </a:prstGeom>
                  </pic:spPr>
                </pic:pic>
              </a:graphicData>
            </a:graphic>
          </wp:inline>
        </w:drawing>
      </w:r>
    </w:p>
    <w:p w14:paraId="1A0B5513" w14:textId="42965E36" w:rsidR="003D69B1" w:rsidRPr="00EC2714" w:rsidRDefault="00D1657B" w:rsidP="00B36C28">
      <w:pPr>
        <w:rPr>
          <w:i/>
          <w:iCs/>
          <w:sz w:val="18"/>
          <w:szCs w:val="18"/>
        </w:rPr>
      </w:pPr>
      <w:r>
        <w:rPr>
          <w:i/>
          <w:iCs/>
          <w:sz w:val="18"/>
          <w:szCs w:val="18"/>
        </w:rPr>
        <w:t xml:space="preserve">         </w:t>
      </w:r>
      <w:r w:rsidR="00EC2714">
        <w:rPr>
          <w:i/>
          <w:iCs/>
          <w:sz w:val="18"/>
          <w:szCs w:val="18"/>
        </w:rPr>
        <w:t>Titolo tratt</w:t>
      </w:r>
      <w:r>
        <w:rPr>
          <w:i/>
          <w:iCs/>
          <w:sz w:val="18"/>
          <w:szCs w:val="18"/>
        </w:rPr>
        <w:t>o</w:t>
      </w:r>
      <w:r w:rsidR="00EC2714">
        <w:rPr>
          <w:i/>
          <w:iCs/>
          <w:sz w:val="18"/>
          <w:szCs w:val="18"/>
        </w:rPr>
        <w:t xml:space="preserve"> dalla rete CTV News in data 3 giugno 2024, nell’ambito dell’Assemblea Generale della IATA tenutasi a Dubai</w:t>
      </w:r>
    </w:p>
    <w:p w14:paraId="357E5F37" w14:textId="77777777" w:rsidR="005F779B" w:rsidRDefault="005F779B" w:rsidP="00B36C28"/>
    <w:p w14:paraId="1ECC9B36" w14:textId="65FCFCE2" w:rsidR="00536927" w:rsidRDefault="00536927" w:rsidP="00B36C28">
      <w:r>
        <w:t>E quando si tratta di</w:t>
      </w:r>
      <w:r w:rsidR="000C5E4D">
        <w:t xml:space="preserve"> spese di</w:t>
      </w:r>
      <w:r>
        <w:t xml:space="preserve"> compagnie aeree non bisogna solo e soltanto pensare al </w:t>
      </w:r>
      <w:r w:rsidR="000C5E4D">
        <w:t>prezzo</w:t>
      </w:r>
      <w:r>
        <w:t xml:space="preserve"> del carburante bensì anche al costo delle infrastrutture al volo quali aeroporti e assistenza </w:t>
      </w:r>
      <w:r w:rsidR="000C5E4D">
        <w:t>del traffico aereo</w:t>
      </w:r>
      <w:r>
        <w:t>. Tariffe aeroportuali</w:t>
      </w:r>
      <w:r w:rsidR="0073287D">
        <w:t xml:space="preserve"> </w:t>
      </w:r>
      <w:r>
        <w:t>e tariffe di assistenza al volo sono due tipologie di spesa le quali vantano la ca</w:t>
      </w:r>
      <w:r w:rsidR="004E1BAC">
        <w:t>ra</w:t>
      </w:r>
      <w:r>
        <w:t>tteristica di essere fornite in regime di monopolio</w:t>
      </w:r>
      <w:r w:rsidR="002756AB">
        <w:t xml:space="preserve"> (“monopolio naturale” è il termine </w:t>
      </w:r>
      <w:r w:rsidR="004E1BAC">
        <w:t>corretto</w:t>
      </w:r>
      <w:r w:rsidR="002756AB">
        <w:t>)</w:t>
      </w:r>
      <w:r>
        <w:t xml:space="preserve">. </w:t>
      </w:r>
      <w:r w:rsidR="0073287D">
        <w:t>Non bisogna poi dimenticare</w:t>
      </w:r>
      <w:r>
        <w:t xml:space="preserve"> </w:t>
      </w:r>
      <w:proofErr w:type="gramStart"/>
      <w:r>
        <w:t>quanto  cost</w:t>
      </w:r>
      <w:r w:rsidR="00D20BC2">
        <w:t>i</w:t>
      </w:r>
      <w:proofErr w:type="gramEnd"/>
      <w:r>
        <w:t xml:space="preserve"> l’acquisto di un </w:t>
      </w:r>
      <w:r w:rsidR="0073287D">
        <w:t xml:space="preserve">singolo </w:t>
      </w:r>
      <w:r>
        <w:t>aeromobile.</w:t>
      </w:r>
      <w:r w:rsidR="002756AB">
        <w:t xml:space="preserve"> Un Airbus 321 costa 115 milioni di dollari, un B737-800 106 milioni. </w:t>
      </w:r>
      <w:r w:rsidR="002756AB" w:rsidRPr="002756AB">
        <w:rPr>
          <w:color w:val="FF0000"/>
          <w:sz w:val="16"/>
          <w:szCs w:val="16"/>
        </w:rPr>
        <w:t>(3)</w:t>
      </w:r>
    </w:p>
    <w:p w14:paraId="7098ADCB" w14:textId="35464A96" w:rsidR="00D51B59" w:rsidRDefault="00536927" w:rsidP="00D51B59">
      <w:r>
        <w:t xml:space="preserve">Parlando di tariffe aeree la polemica finisce sempre per accentrarsi sulle voci </w:t>
      </w:r>
      <w:r w:rsidR="00EC2714">
        <w:t>corollari</w:t>
      </w:r>
      <w:r>
        <w:t xml:space="preserve"> alla tariffa vera e propria, quelle voci che nei bila</w:t>
      </w:r>
      <w:r w:rsidR="00973734">
        <w:t>n</w:t>
      </w:r>
      <w:r>
        <w:t>ci delle compagnie aeree appaiono sotto la dizione</w:t>
      </w:r>
      <w:r w:rsidR="003D69B1">
        <w:t xml:space="preserve"> di</w:t>
      </w:r>
      <w:r>
        <w:t xml:space="preserve"> “ancillary revenue”.</w:t>
      </w:r>
    </w:p>
    <w:p w14:paraId="782155C3" w14:textId="77777777" w:rsidR="00D1657B" w:rsidRDefault="00536927" w:rsidP="00D51B59">
      <w:r w:rsidRPr="00D1657B">
        <w:rPr>
          <w:b/>
          <w:bCs/>
        </w:rPr>
        <w:t>Premesso che personalmente riteniamo che fosse molto più seria la politica tariffaria del passato quan</w:t>
      </w:r>
      <w:r w:rsidR="00973734" w:rsidRPr="00D1657B">
        <w:rPr>
          <w:b/>
          <w:bCs/>
        </w:rPr>
        <w:t>d</w:t>
      </w:r>
      <w:r w:rsidRPr="00D1657B">
        <w:rPr>
          <w:b/>
          <w:bCs/>
        </w:rPr>
        <w:t xml:space="preserve">o il passeggero pagava un prezzo che comprendeva </w:t>
      </w:r>
      <w:r w:rsidRPr="00D1657B">
        <w:rPr>
          <w:b/>
          <w:bCs/>
          <w:i/>
          <w:iCs/>
        </w:rPr>
        <w:t>tutto</w:t>
      </w:r>
      <w:r w:rsidRPr="00D1657B">
        <w:rPr>
          <w:b/>
          <w:bCs/>
        </w:rPr>
        <w:t>: dall’assegnazione del posto</w:t>
      </w:r>
      <w:r w:rsidR="009F66ED" w:rsidRPr="00D1657B">
        <w:rPr>
          <w:b/>
          <w:bCs/>
        </w:rPr>
        <w:t>,</w:t>
      </w:r>
      <w:r w:rsidRPr="00D1657B">
        <w:rPr>
          <w:b/>
          <w:bCs/>
        </w:rPr>
        <w:t xml:space="preserve"> al bagaglio </w:t>
      </w:r>
      <w:proofErr w:type="gramStart"/>
      <w:r w:rsidRPr="00D1657B">
        <w:rPr>
          <w:b/>
          <w:bCs/>
        </w:rPr>
        <w:t>passando  per</w:t>
      </w:r>
      <w:proofErr w:type="gramEnd"/>
      <w:r w:rsidRPr="00D1657B">
        <w:rPr>
          <w:b/>
          <w:bCs/>
        </w:rPr>
        <w:t xml:space="preserve"> il catering di bordo</w:t>
      </w:r>
      <w:r w:rsidR="00973734" w:rsidRPr="00D1657B">
        <w:rPr>
          <w:b/>
          <w:bCs/>
        </w:rPr>
        <w:t xml:space="preserve"> e </w:t>
      </w:r>
      <w:r w:rsidR="003D69B1" w:rsidRPr="00D1657B">
        <w:rPr>
          <w:b/>
          <w:bCs/>
        </w:rPr>
        <w:t>il termine</w:t>
      </w:r>
      <w:r w:rsidR="00973734" w:rsidRPr="00D1657B">
        <w:rPr>
          <w:b/>
          <w:bCs/>
        </w:rPr>
        <w:t xml:space="preserve"> </w:t>
      </w:r>
      <w:r w:rsidR="00973734" w:rsidRPr="00D1657B">
        <w:rPr>
          <w:b/>
          <w:bCs/>
          <w:i/>
          <w:iCs/>
        </w:rPr>
        <w:t>ancillary revenue</w:t>
      </w:r>
      <w:r w:rsidR="003D69B1" w:rsidRPr="00D1657B">
        <w:rPr>
          <w:b/>
          <w:bCs/>
        </w:rPr>
        <w:t xml:space="preserve"> era sconosciuto</w:t>
      </w:r>
      <w:r w:rsidR="00973734">
        <w:t xml:space="preserve">, </w:t>
      </w:r>
      <w:r w:rsidR="00D20BC2">
        <w:t>vi è</w:t>
      </w:r>
      <w:r w:rsidR="00973734">
        <w:t xml:space="preserve"> comunque un sistema molto elementare per valutare se il costo del biglietto aereo sia davvero divenuto eccessivo.</w:t>
      </w:r>
      <w:r w:rsidR="00D20BC2">
        <w:t xml:space="preserve"> </w:t>
      </w:r>
    </w:p>
    <w:p w14:paraId="3D748D78" w14:textId="3B0D8C07" w:rsidR="00536927" w:rsidRPr="003D69B1" w:rsidRDefault="00D20BC2" w:rsidP="00D51B59">
      <w:pPr>
        <w:rPr>
          <w:color w:val="FF0000"/>
          <w:sz w:val="16"/>
          <w:szCs w:val="16"/>
        </w:rPr>
      </w:pPr>
      <w:r>
        <w:t xml:space="preserve">L’esercizio che vi mostriamo </w:t>
      </w:r>
      <w:r w:rsidR="000E5E84">
        <w:t>si</w:t>
      </w:r>
      <w:r>
        <w:t xml:space="preserve"> basa </w:t>
      </w:r>
      <w:r w:rsidR="004E1BAC">
        <w:t>su</w:t>
      </w:r>
      <w:r>
        <w:t xml:space="preserve"> ciò che viene pubblicato </w:t>
      </w:r>
      <w:r w:rsidR="000E5E84">
        <w:t>ne</w:t>
      </w:r>
      <w:r>
        <w:t xml:space="preserve">i rapporti annuali delle compagnie aeree. Abbiamo scelto quattro fra i maggior vettori low cost europei: Ryanair, </w:t>
      </w:r>
      <w:r w:rsidR="00D1657B">
        <w:t>e</w:t>
      </w:r>
      <w:r>
        <w:t>asy</w:t>
      </w:r>
      <w:r w:rsidR="00D1657B">
        <w:t>J</w:t>
      </w:r>
      <w:r>
        <w:t>et, Wizz Air e Vueling e abbiamo estrapolato dai rispetti</w:t>
      </w:r>
      <w:r w:rsidR="003D69B1">
        <w:t>vi</w:t>
      </w:r>
      <w:r>
        <w:t xml:space="preserve"> bilanci due val</w:t>
      </w:r>
      <w:r w:rsidR="000E5E84">
        <w:t>o</w:t>
      </w:r>
      <w:r>
        <w:t>ri: il numero passeggeri trasportati e il revenue</w:t>
      </w:r>
      <w:r w:rsidR="000E5E84">
        <w:t xml:space="preserve"> dichiarato in bilancio</w:t>
      </w:r>
      <w:r>
        <w:t xml:space="preserve"> </w:t>
      </w:r>
      <w:r w:rsidRPr="000E5E84">
        <w:rPr>
          <w:u w:val="single"/>
        </w:rPr>
        <w:t>includendovi anche le ancillary</w:t>
      </w:r>
      <w:r>
        <w:t xml:space="preserve">.  La comparazione fra i valori di questi quattro vettori è resa </w:t>
      </w:r>
      <w:r>
        <w:lastRenderedPageBreak/>
        <w:t xml:space="preserve">possibile dal fatto che il loro network è </w:t>
      </w:r>
      <w:r w:rsidR="00EC2714">
        <w:t>pressoché</w:t>
      </w:r>
      <w:r>
        <w:t xml:space="preserve"> identico: nessuno di </w:t>
      </w:r>
      <w:r w:rsidR="004E1BAC">
        <w:t>essi</w:t>
      </w:r>
      <w:r>
        <w:t xml:space="preserve"> effettua collegamenti a lungo raggio e tutti si limitano ad operare nel continente europeo e</w:t>
      </w:r>
      <w:r w:rsidR="003D69B1">
        <w:t xml:space="preserve"> nell’area</w:t>
      </w:r>
      <w:r>
        <w:t xml:space="preserve"> euromediterrane</w:t>
      </w:r>
      <w:r w:rsidR="003D69B1">
        <w:t>a</w:t>
      </w:r>
      <w:r>
        <w:t xml:space="preserve">. </w:t>
      </w:r>
      <w:proofErr w:type="gramStart"/>
      <w:r>
        <w:t>E’</w:t>
      </w:r>
      <w:proofErr w:type="gramEnd"/>
      <w:r>
        <w:t xml:space="preserve"> chiaro che se uno di questi vettori avesse svolto ad esempio voli per il </w:t>
      </w:r>
      <w:r w:rsidR="000E5E84">
        <w:t>N</w:t>
      </w:r>
      <w:r>
        <w:t xml:space="preserve">ord </w:t>
      </w:r>
      <w:r w:rsidR="000E5E84">
        <w:t>A</w:t>
      </w:r>
      <w:r>
        <w:t>merica o per l’Estremo Oriente la comparazione non sarebbe stata possibile.</w:t>
      </w:r>
      <w:r w:rsidR="003D69B1">
        <w:t xml:space="preserve"> Ma nel loro caso, lo ripetiamo, la </w:t>
      </w:r>
      <w:r w:rsidR="009F66ED">
        <w:t xml:space="preserve">comune </w:t>
      </w:r>
      <w:r w:rsidR="003D69B1">
        <w:t>tipologia d</w:t>
      </w:r>
      <w:r w:rsidR="00D1657B">
        <w:t>e</w:t>
      </w:r>
      <w:r w:rsidR="003D69B1">
        <w:t xml:space="preserve">i collegamenti svolti, permette l’analisi. </w:t>
      </w:r>
      <w:r w:rsidR="003D69B1" w:rsidRPr="003D69B1">
        <w:rPr>
          <w:color w:val="FF0000"/>
          <w:sz w:val="16"/>
          <w:szCs w:val="16"/>
        </w:rPr>
        <w:t>(4)</w:t>
      </w:r>
    </w:p>
    <w:p w14:paraId="0EDB7012" w14:textId="7DF38B0A" w:rsidR="00D20BC2" w:rsidRDefault="004F078E" w:rsidP="004F078E">
      <w:pPr>
        <w:jc w:val="center"/>
      </w:pPr>
      <w:r>
        <w:rPr>
          <w:noProof/>
        </w:rPr>
        <w:drawing>
          <wp:inline distT="0" distB="0" distL="0" distR="0" wp14:anchorId="0329EB48" wp14:editId="38F7DAAD">
            <wp:extent cx="3096000" cy="2966400"/>
            <wp:effectExtent l="0" t="0" r="9525" b="5715"/>
            <wp:docPr id="6826599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59914" name="Immagine 682659914"/>
                    <pic:cNvPicPr/>
                  </pic:nvPicPr>
                  <pic:blipFill>
                    <a:blip r:embed="rId7">
                      <a:extLst>
                        <a:ext uri="{28A0092B-C50C-407E-A947-70E740481C1C}">
                          <a14:useLocalDpi xmlns:a14="http://schemas.microsoft.com/office/drawing/2010/main" val="0"/>
                        </a:ext>
                      </a:extLst>
                    </a:blip>
                    <a:stretch>
                      <a:fillRect/>
                    </a:stretch>
                  </pic:blipFill>
                  <pic:spPr>
                    <a:xfrm>
                      <a:off x="0" y="0"/>
                      <a:ext cx="3096000" cy="2966400"/>
                    </a:xfrm>
                    <a:prstGeom prst="rect">
                      <a:avLst/>
                    </a:prstGeom>
                  </pic:spPr>
                </pic:pic>
              </a:graphicData>
            </a:graphic>
          </wp:inline>
        </w:drawing>
      </w:r>
    </w:p>
    <w:p w14:paraId="1B83778D" w14:textId="77777777" w:rsidR="00973734" w:rsidRDefault="00973734" w:rsidP="00D51B59"/>
    <w:p w14:paraId="2C50482C" w14:textId="26371CDD" w:rsidR="00D51B59" w:rsidRDefault="004F078E" w:rsidP="00D51B59">
      <w:pPr>
        <w:rPr>
          <w:b/>
          <w:bCs/>
        </w:rPr>
      </w:pPr>
      <w:r>
        <w:t>Ebbene avendo</w:t>
      </w:r>
      <w:r w:rsidR="009F66ED">
        <w:t xml:space="preserve"> </w:t>
      </w:r>
      <w:proofErr w:type="gramStart"/>
      <w:r w:rsidR="009F66ED">
        <w:t xml:space="preserve">sempre </w:t>
      </w:r>
      <w:r>
        <w:t xml:space="preserve"> presente</w:t>
      </w:r>
      <w:proofErr w:type="gramEnd"/>
      <w:r>
        <w:t xml:space="preserve"> quali </w:t>
      </w:r>
      <w:r w:rsidR="003D69B1">
        <w:t>rotte</w:t>
      </w:r>
      <w:r>
        <w:t xml:space="preserve"> questi vettori </w:t>
      </w:r>
      <w:r w:rsidR="003D69B1">
        <w:t>svolgono</w:t>
      </w:r>
      <w:r w:rsidR="000E5E84">
        <w:t>, possiamo appurare che</w:t>
      </w:r>
      <w:r>
        <w:t xml:space="preserve"> la </w:t>
      </w:r>
      <w:r w:rsidRPr="000E5E84">
        <w:rPr>
          <w:b/>
          <w:bCs/>
        </w:rPr>
        <w:t>tariffa media pagata da ogni passeggero oscilla dai 73</w:t>
      </w:r>
      <w:r w:rsidR="000E5E84">
        <w:rPr>
          <w:b/>
          <w:bCs/>
        </w:rPr>
        <w:t xml:space="preserve"> euro di Ryanair</w:t>
      </w:r>
      <w:r w:rsidRPr="000E5E84">
        <w:rPr>
          <w:b/>
          <w:bCs/>
        </w:rPr>
        <w:t xml:space="preserve"> ai 115 euro</w:t>
      </w:r>
      <w:r w:rsidR="000E5E84">
        <w:rPr>
          <w:b/>
          <w:bCs/>
        </w:rPr>
        <w:t xml:space="preserve"> di easyJet</w:t>
      </w:r>
      <w:r w:rsidRPr="000E5E84">
        <w:rPr>
          <w:b/>
          <w:bCs/>
        </w:rPr>
        <w:t>.</w:t>
      </w:r>
      <w:r w:rsidR="00D1657B">
        <w:rPr>
          <w:b/>
          <w:bCs/>
        </w:rPr>
        <w:t xml:space="preserve"> Attenzione: Ancillary Revenue incluse.</w:t>
      </w:r>
      <w:r w:rsidRPr="000E5E84">
        <w:rPr>
          <w:b/>
          <w:bCs/>
        </w:rPr>
        <w:t xml:space="preserve"> </w:t>
      </w:r>
    </w:p>
    <w:p w14:paraId="0B8B0A06" w14:textId="374F3381" w:rsidR="004F0919" w:rsidRDefault="003D69B1" w:rsidP="00D51B59">
      <w:r>
        <w:t>Se ora noi ci riportiamo indietro nel tempo agli anni ante-deregulation quando il fenomeno dei vettori low cost ancora non aveva preso il via (</w:t>
      </w:r>
      <w:r w:rsidRPr="0061109D">
        <w:rPr>
          <w:i/>
          <w:iCs/>
        </w:rPr>
        <w:t>anni</w:t>
      </w:r>
      <w:r w:rsidR="00F20761">
        <w:rPr>
          <w:i/>
          <w:iCs/>
        </w:rPr>
        <w:t xml:space="preserve"> </w:t>
      </w:r>
      <w:proofErr w:type="gramStart"/>
      <w:r w:rsidRPr="0061109D">
        <w:rPr>
          <w:i/>
          <w:iCs/>
        </w:rPr>
        <w:t>ottanta</w:t>
      </w:r>
      <w:r>
        <w:t>)  e</w:t>
      </w:r>
      <w:proofErr w:type="gramEnd"/>
      <w:r>
        <w:t xml:space="preserve"> tutti si lamentavano di quanto</w:t>
      </w:r>
      <w:r w:rsidR="009F66ED">
        <w:t xml:space="preserve"> costoso </w:t>
      </w:r>
      <w:r>
        <w:t xml:space="preserve">fosse volare, troveremo </w:t>
      </w:r>
      <w:r w:rsidR="004F0919">
        <w:t>che sulla rotta Catania-Milano  (oggi la prima rotta nazionale per traffico) un biglietto di sola andata costava 116.000 lire</w:t>
      </w:r>
      <w:r>
        <w:t>:</w:t>
      </w:r>
    </w:p>
    <w:p w14:paraId="2112D55D" w14:textId="353C2AC4" w:rsidR="004F0919" w:rsidRDefault="004F0919" w:rsidP="004F0919">
      <w:pPr>
        <w:jc w:val="center"/>
      </w:pPr>
      <w:r>
        <w:rPr>
          <w:noProof/>
        </w:rPr>
        <w:drawing>
          <wp:inline distT="0" distB="0" distL="0" distR="0" wp14:anchorId="60417CFD" wp14:editId="7477BD91">
            <wp:extent cx="4312800" cy="2700000"/>
            <wp:effectExtent l="0" t="0" r="0" b="5715"/>
            <wp:docPr id="6990622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62235" name="Immagine 699062235"/>
                    <pic:cNvPicPr/>
                  </pic:nvPicPr>
                  <pic:blipFill>
                    <a:blip r:embed="rId8">
                      <a:extLst>
                        <a:ext uri="{28A0092B-C50C-407E-A947-70E740481C1C}">
                          <a14:useLocalDpi xmlns:a14="http://schemas.microsoft.com/office/drawing/2010/main" val="0"/>
                        </a:ext>
                      </a:extLst>
                    </a:blip>
                    <a:stretch>
                      <a:fillRect/>
                    </a:stretch>
                  </pic:blipFill>
                  <pic:spPr>
                    <a:xfrm>
                      <a:off x="0" y="0"/>
                      <a:ext cx="4312800" cy="2700000"/>
                    </a:xfrm>
                    <a:prstGeom prst="rect">
                      <a:avLst/>
                    </a:prstGeom>
                  </pic:spPr>
                </pic:pic>
              </a:graphicData>
            </a:graphic>
          </wp:inline>
        </w:drawing>
      </w:r>
    </w:p>
    <w:p w14:paraId="46415293" w14:textId="31815144" w:rsidR="004F0919" w:rsidRDefault="004E1BAC" w:rsidP="00D51B59">
      <w:pPr>
        <w:rPr>
          <w:color w:val="FF0000"/>
          <w:sz w:val="16"/>
          <w:szCs w:val="16"/>
        </w:rPr>
      </w:pPr>
      <w:r>
        <w:t>A</w:t>
      </w:r>
      <w:r w:rsidR="004F0919">
        <w:t xml:space="preserve">vvalendoci di un sito che </w:t>
      </w:r>
      <w:r w:rsidR="00DC565A">
        <w:t xml:space="preserve">attualizza il prezzo in lire </w:t>
      </w:r>
      <w:proofErr w:type="gramStart"/>
      <w:r w:rsidR="00DC565A">
        <w:t xml:space="preserve">di </w:t>
      </w:r>
      <w:r w:rsidR="004F0919">
        <w:t xml:space="preserve"> un</w:t>
      </w:r>
      <w:proofErr w:type="gramEnd"/>
      <w:r w:rsidR="004F0919">
        <w:t xml:space="preserve"> anno passato agli odierni valori </w:t>
      </w:r>
      <w:r w:rsidR="00DC565A">
        <w:t>in euro</w:t>
      </w:r>
      <w:r w:rsidR="004F0919">
        <w:t xml:space="preserve"> troveremmo che 116mila lire del 1981 equivalgono oggi a  283 euro.</w:t>
      </w:r>
      <w:r w:rsidR="00B4790A">
        <w:t xml:space="preserve"> </w:t>
      </w:r>
      <w:r w:rsidR="00B4790A" w:rsidRPr="00B4790A">
        <w:rPr>
          <w:color w:val="FF0000"/>
          <w:sz w:val="16"/>
          <w:szCs w:val="16"/>
        </w:rPr>
        <w:t>(</w:t>
      </w:r>
      <w:r>
        <w:rPr>
          <w:color w:val="FF0000"/>
          <w:sz w:val="16"/>
          <w:szCs w:val="16"/>
        </w:rPr>
        <w:t>5</w:t>
      </w:r>
      <w:r w:rsidR="00B4790A" w:rsidRPr="00B4790A">
        <w:rPr>
          <w:color w:val="FF0000"/>
          <w:sz w:val="16"/>
          <w:szCs w:val="16"/>
        </w:rPr>
        <w:t>)</w:t>
      </w:r>
    </w:p>
    <w:p w14:paraId="5DD37974" w14:textId="77777777" w:rsidR="0072775A" w:rsidRPr="00B4790A" w:rsidRDefault="0072775A" w:rsidP="00D51B59">
      <w:pPr>
        <w:rPr>
          <w:color w:val="FF0000"/>
          <w:sz w:val="16"/>
          <w:szCs w:val="16"/>
        </w:rPr>
      </w:pPr>
    </w:p>
    <w:p w14:paraId="598E73D3" w14:textId="6EF9B5FF" w:rsidR="004F0919" w:rsidRDefault="004F0919" w:rsidP="004F0919">
      <w:pPr>
        <w:jc w:val="center"/>
      </w:pPr>
      <w:r>
        <w:rPr>
          <w:noProof/>
        </w:rPr>
        <w:drawing>
          <wp:inline distT="0" distB="0" distL="0" distR="0" wp14:anchorId="7CC7DF2F" wp14:editId="45E4BF7B">
            <wp:extent cx="3186000" cy="2379600"/>
            <wp:effectExtent l="0" t="0" r="0" b="1905"/>
            <wp:docPr id="5303674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7441" name="Immagine 5303674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6000" cy="2379600"/>
                    </a:xfrm>
                    <a:prstGeom prst="rect">
                      <a:avLst/>
                    </a:prstGeom>
                  </pic:spPr>
                </pic:pic>
              </a:graphicData>
            </a:graphic>
          </wp:inline>
        </w:drawing>
      </w:r>
    </w:p>
    <w:p w14:paraId="5C32BDD1" w14:textId="77777777" w:rsidR="004F0919" w:rsidRDefault="004F0919" w:rsidP="00D51B59"/>
    <w:p w14:paraId="546E0439" w14:textId="493CF2DE" w:rsidR="006859F9" w:rsidRDefault="006859F9" w:rsidP="00D51B59">
      <w:r>
        <w:t xml:space="preserve">Quindi un biglietto di </w:t>
      </w:r>
      <w:proofErr w:type="gramStart"/>
      <w:r>
        <w:t>sola  andata</w:t>
      </w:r>
      <w:proofErr w:type="gramEnd"/>
      <w:r>
        <w:t xml:space="preserve"> sulla tratta Milano</w:t>
      </w:r>
      <w:r w:rsidR="00B4790A">
        <w:t>/</w:t>
      </w:r>
      <w:r>
        <w:t>Catania -tenendo conto di quanto costava</w:t>
      </w:r>
      <w:r w:rsidR="007E3969">
        <w:t xml:space="preserve">  quella rotta</w:t>
      </w:r>
      <w:r>
        <w:t xml:space="preserve"> nel 1981- dovrebbe oggi costare 283 euro</w:t>
      </w:r>
      <w:r w:rsidR="00875E90">
        <w:t>,</w:t>
      </w:r>
      <w:r>
        <w:t xml:space="preserve"> valore come si vede, ben distante dalla tariffa media che abbiamo ottenuto elaborando i bilanci delle quattro maggiori compagnie low cost</w:t>
      </w:r>
      <w:r w:rsidR="00B4790A">
        <w:t xml:space="preserve"> che volano tutte nel nostro Paese.</w:t>
      </w:r>
      <w:r w:rsidR="00875E90">
        <w:t xml:space="preserve"> Abbiamo ripetuto l’esercizio per la tariffa in vigore nel 1981 sulla Milano-Roma (sola andata) e il valore odierno ottenuto è stato di 188 euro.</w:t>
      </w:r>
    </w:p>
    <w:p w14:paraId="3A839CCA" w14:textId="3396A99E" w:rsidR="009F66ED" w:rsidRPr="003655EC" w:rsidRDefault="009F66ED" w:rsidP="00D51B59">
      <w:pPr>
        <w:rPr>
          <w:color w:val="FF0000"/>
          <w:sz w:val="16"/>
          <w:szCs w:val="16"/>
        </w:rPr>
      </w:pPr>
      <w:r>
        <w:t>E se</w:t>
      </w:r>
      <w:r w:rsidR="00D1657B">
        <w:t xml:space="preserve"> poi</w:t>
      </w:r>
      <w:r>
        <w:t xml:space="preserve"> anziché andare troppo indietro negli anni ci limitassimo ad o</w:t>
      </w:r>
      <w:r w:rsidR="003655EC">
        <w:t>s</w:t>
      </w:r>
      <w:r>
        <w:t>servare l’a</w:t>
      </w:r>
      <w:r w:rsidR="003655EC">
        <w:t>n</w:t>
      </w:r>
      <w:r>
        <w:t xml:space="preserve">damento degli anni più recenti troveremmo che </w:t>
      </w:r>
      <w:r w:rsidR="003655EC">
        <w:t xml:space="preserve">le tariffe </w:t>
      </w:r>
      <w:proofErr w:type="gramStart"/>
      <w:r w:rsidR="003655EC">
        <w:t>aeree  si</w:t>
      </w:r>
      <w:proofErr w:type="gramEnd"/>
      <w:r w:rsidR="003655EC">
        <w:t xml:space="preserve"> trovano a</w:t>
      </w:r>
      <w:r w:rsidR="00875E90">
        <w:t xml:space="preserve">i livelli </w:t>
      </w:r>
      <w:r w:rsidR="003655EC">
        <w:t xml:space="preserve"> più bass</w:t>
      </w:r>
      <w:r w:rsidR="00875E90">
        <w:t>i</w:t>
      </w:r>
      <w:r w:rsidR="003655EC">
        <w:t xml:space="preserve"> rispetto ad altri beni di consumo come mostra il successivo grafico: </w:t>
      </w:r>
      <w:r w:rsidR="003655EC" w:rsidRPr="003655EC">
        <w:rPr>
          <w:color w:val="FF0000"/>
          <w:sz w:val="16"/>
          <w:szCs w:val="16"/>
        </w:rPr>
        <w:t>(6)</w:t>
      </w:r>
    </w:p>
    <w:p w14:paraId="69EA9B11" w14:textId="406E3272" w:rsidR="003655EC" w:rsidRDefault="003655EC" w:rsidP="003655EC">
      <w:pPr>
        <w:jc w:val="center"/>
      </w:pPr>
      <w:r w:rsidRPr="003655EC">
        <w:rPr>
          <w:noProof/>
          <w:bdr w:val="single" w:sz="12" w:space="0" w:color="auto"/>
        </w:rPr>
        <w:drawing>
          <wp:inline distT="0" distB="0" distL="0" distR="0" wp14:anchorId="5E921C40" wp14:editId="30518670">
            <wp:extent cx="4471200" cy="3420000"/>
            <wp:effectExtent l="0" t="0" r="5715" b="9525"/>
            <wp:docPr id="11693489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8929" name="Immagine 1169348929"/>
                    <pic:cNvPicPr/>
                  </pic:nvPicPr>
                  <pic:blipFill>
                    <a:blip r:embed="rId10">
                      <a:extLst>
                        <a:ext uri="{28A0092B-C50C-407E-A947-70E740481C1C}">
                          <a14:useLocalDpi xmlns:a14="http://schemas.microsoft.com/office/drawing/2010/main" val="0"/>
                        </a:ext>
                      </a:extLst>
                    </a:blip>
                    <a:stretch>
                      <a:fillRect/>
                    </a:stretch>
                  </pic:blipFill>
                  <pic:spPr>
                    <a:xfrm>
                      <a:off x="0" y="0"/>
                      <a:ext cx="4471200" cy="3420000"/>
                    </a:xfrm>
                    <a:prstGeom prst="rect">
                      <a:avLst/>
                    </a:prstGeom>
                  </pic:spPr>
                </pic:pic>
              </a:graphicData>
            </a:graphic>
          </wp:inline>
        </w:drawing>
      </w:r>
    </w:p>
    <w:p w14:paraId="0D516BB4" w14:textId="77777777" w:rsidR="003655EC" w:rsidRDefault="003655EC" w:rsidP="00D51B59"/>
    <w:p w14:paraId="349FB1F7" w14:textId="39AF18A6" w:rsidR="00E143FD" w:rsidRDefault="00B4790A" w:rsidP="00D51B59">
      <w:r>
        <w:lastRenderedPageBreak/>
        <w:t xml:space="preserve">Volare non costa caro, non fatevi abbindolare dalle </w:t>
      </w:r>
      <w:proofErr w:type="gramStart"/>
      <w:r>
        <w:t>crociate  lanciate</w:t>
      </w:r>
      <w:proofErr w:type="gramEnd"/>
      <w:r>
        <w:t xml:space="preserve"> regolarmente ogni anno. </w:t>
      </w:r>
      <w:r w:rsidR="00E143FD">
        <w:t xml:space="preserve"> Oggi costa più cara </w:t>
      </w:r>
      <w:r w:rsidR="00E143FD" w:rsidRPr="00875E90">
        <w:rPr>
          <w:b/>
          <w:bCs/>
        </w:rPr>
        <w:t>una</w:t>
      </w:r>
      <w:r w:rsidR="00E143FD">
        <w:t xml:space="preserve"> notte d’albergo in un hotel di una capitale europea, che non recarvi in volo da una città italiana alla vostra destinazione all’estero.</w:t>
      </w:r>
    </w:p>
    <w:p w14:paraId="3399A804" w14:textId="0CA6D17A" w:rsidR="00B4790A" w:rsidRPr="00B4790A" w:rsidRDefault="00B4790A" w:rsidP="00D51B59">
      <w:pPr>
        <w:rPr>
          <w:color w:val="FF0000"/>
          <w:sz w:val="16"/>
          <w:szCs w:val="16"/>
        </w:rPr>
      </w:pPr>
      <w:r w:rsidRPr="00C55627">
        <w:rPr>
          <w:rFonts w:cstheme="minorHAnsi"/>
        </w:rPr>
        <w:t xml:space="preserve">Senz’altro ci sono </w:t>
      </w:r>
      <w:r w:rsidR="00875E90">
        <w:rPr>
          <w:rFonts w:cstheme="minorHAnsi"/>
        </w:rPr>
        <w:t>aspett</w:t>
      </w:r>
      <w:r w:rsidRPr="00C55627">
        <w:rPr>
          <w:rFonts w:cstheme="minorHAnsi"/>
        </w:rPr>
        <w:t>i che vanno chiarit</w:t>
      </w:r>
      <w:r w:rsidR="00875E90">
        <w:rPr>
          <w:rFonts w:cstheme="minorHAnsi"/>
        </w:rPr>
        <w:t>i</w:t>
      </w:r>
      <w:r w:rsidR="00E143FD" w:rsidRPr="00C55627">
        <w:rPr>
          <w:rFonts w:cstheme="minorHAnsi"/>
        </w:rPr>
        <w:t xml:space="preserve"> e migliorat</w:t>
      </w:r>
      <w:r w:rsidR="00875E90">
        <w:rPr>
          <w:rFonts w:cstheme="minorHAnsi"/>
        </w:rPr>
        <w:t>i</w:t>
      </w:r>
      <w:r w:rsidRPr="00C55627">
        <w:rPr>
          <w:rFonts w:cstheme="minorHAnsi"/>
        </w:rPr>
        <w:t xml:space="preserve">, in particolare nei rapporti agenti di viaggio vs. </w:t>
      </w:r>
      <w:r w:rsidR="004E1BAC" w:rsidRPr="00C55627">
        <w:rPr>
          <w:rFonts w:cstheme="minorHAnsi"/>
        </w:rPr>
        <w:t>vettori low cost</w:t>
      </w:r>
      <w:r w:rsidRPr="00C55627">
        <w:rPr>
          <w:rFonts w:cstheme="minorHAnsi"/>
        </w:rPr>
        <w:t>. Si è in attesa ad esempio della decisione dell’AGCM sull</w:t>
      </w:r>
      <w:r w:rsidR="004E1BAC" w:rsidRPr="00C55627">
        <w:rPr>
          <w:rFonts w:cstheme="minorHAnsi"/>
        </w:rPr>
        <w:t>a denuncia</w:t>
      </w:r>
      <w:r w:rsidRPr="00C55627">
        <w:rPr>
          <w:rFonts w:cstheme="minorHAnsi"/>
        </w:rPr>
        <w:t xml:space="preserve"> secondo </w:t>
      </w:r>
      <w:r w:rsidR="004E1BAC" w:rsidRPr="00C55627">
        <w:rPr>
          <w:rFonts w:cstheme="minorHAnsi"/>
        </w:rPr>
        <w:t>la</w:t>
      </w:r>
      <w:r w:rsidRPr="00C55627">
        <w:rPr>
          <w:rFonts w:cstheme="minorHAnsi"/>
        </w:rPr>
        <w:t xml:space="preserve"> quale</w:t>
      </w:r>
      <w:r w:rsidR="00FE780E" w:rsidRPr="00C55627">
        <w:rPr>
          <w:rFonts w:cstheme="minorHAnsi"/>
        </w:rPr>
        <w:t xml:space="preserve"> Ryanair</w:t>
      </w:r>
      <w:r w:rsidRPr="00C55627">
        <w:rPr>
          <w:rStyle w:val="Enfasicorsivo"/>
          <w:rFonts w:cstheme="minorHAnsi"/>
          <w:i w:val="0"/>
          <w:iCs w:val="0"/>
          <w:color w:val="333333"/>
          <w:shd w:val="clear" w:color="auto" w:fill="FFFFFF"/>
        </w:rPr>
        <w:t xml:space="preserve"> danneggerebbe le agenzie di viaggio e i consumatori cercando di estendere il proprio potere di mercato anche nell’offerta di altri servizi turistici</w:t>
      </w:r>
      <w:r w:rsidR="00FE780E">
        <w:rPr>
          <w:rStyle w:val="Enfasicorsivo"/>
          <w:rFonts w:ascii="Open Sans" w:hAnsi="Open Sans" w:cs="Open Sans"/>
          <w:i w:val="0"/>
          <w:iCs w:val="0"/>
          <w:color w:val="333333"/>
          <w:sz w:val="21"/>
          <w:szCs w:val="21"/>
          <w:shd w:val="clear" w:color="auto" w:fill="FFFFFF"/>
        </w:rPr>
        <w:t>.</w:t>
      </w:r>
      <w:r>
        <w:rPr>
          <w:rStyle w:val="Enfasicorsivo"/>
          <w:rFonts w:ascii="Open Sans" w:hAnsi="Open Sans" w:cs="Open Sans"/>
          <w:color w:val="333333"/>
          <w:sz w:val="21"/>
          <w:szCs w:val="21"/>
          <w:shd w:val="clear" w:color="auto" w:fill="FFFFFF"/>
        </w:rPr>
        <w:t xml:space="preserve"> </w:t>
      </w:r>
      <w:r w:rsidRPr="00B4790A">
        <w:rPr>
          <w:rStyle w:val="Enfasicorsivo"/>
          <w:rFonts w:ascii="Open Sans" w:hAnsi="Open Sans" w:cs="Open Sans"/>
          <w:i w:val="0"/>
          <w:iCs w:val="0"/>
          <w:color w:val="FF0000"/>
          <w:sz w:val="16"/>
          <w:szCs w:val="16"/>
          <w:shd w:val="clear" w:color="auto" w:fill="FFFFFF"/>
        </w:rPr>
        <w:t>(</w:t>
      </w:r>
      <w:r w:rsidR="003655EC">
        <w:rPr>
          <w:rStyle w:val="Enfasicorsivo"/>
          <w:rFonts w:ascii="Open Sans" w:hAnsi="Open Sans" w:cs="Open Sans"/>
          <w:i w:val="0"/>
          <w:iCs w:val="0"/>
          <w:color w:val="FF0000"/>
          <w:sz w:val="16"/>
          <w:szCs w:val="16"/>
          <w:shd w:val="clear" w:color="auto" w:fill="FFFFFF"/>
        </w:rPr>
        <w:t>7</w:t>
      </w:r>
      <w:r w:rsidRPr="00B4790A">
        <w:rPr>
          <w:rStyle w:val="Enfasicorsivo"/>
          <w:rFonts w:ascii="Open Sans" w:hAnsi="Open Sans" w:cs="Open Sans"/>
          <w:i w:val="0"/>
          <w:iCs w:val="0"/>
          <w:color w:val="FF0000"/>
          <w:sz w:val="16"/>
          <w:szCs w:val="16"/>
          <w:shd w:val="clear" w:color="auto" w:fill="FFFFFF"/>
        </w:rPr>
        <w:t>)</w:t>
      </w:r>
    </w:p>
    <w:p w14:paraId="4DE5CC90" w14:textId="1CCA013E" w:rsidR="00FF67B9" w:rsidRDefault="00E143FD" w:rsidP="00FF67B9">
      <w:pPr>
        <w:pStyle w:val="NormaleWeb"/>
        <w:spacing w:line="276" w:lineRule="auto"/>
        <w:jc w:val="both"/>
        <w:rPr>
          <w:rFonts w:asciiTheme="minorHAnsi" w:hAnsiTheme="minorHAnsi" w:cstheme="minorHAnsi"/>
          <w:color w:val="333333"/>
          <w:sz w:val="22"/>
          <w:szCs w:val="22"/>
        </w:rPr>
      </w:pPr>
      <w:r w:rsidRPr="00E143FD">
        <w:rPr>
          <w:rFonts w:asciiTheme="minorHAnsi" w:hAnsiTheme="minorHAnsi" w:cstheme="minorHAnsi"/>
          <w:sz w:val="22"/>
          <w:szCs w:val="22"/>
        </w:rPr>
        <w:t>Pochi giorni orsono si è anche appreso che</w:t>
      </w:r>
      <w:r w:rsidRPr="00E143FD">
        <w:rPr>
          <w:rFonts w:asciiTheme="minorHAnsi" w:hAnsiTheme="minorHAnsi" w:cstheme="minorHAnsi"/>
          <w:color w:val="202124"/>
          <w:sz w:val="22"/>
          <w:szCs w:val="22"/>
          <w:shd w:val="clear" w:color="auto" w:fill="FFFFFF"/>
        </w:rPr>
        <w:t xml:space="preserve"> Ryanair, Vueling, EasyJet e Volotea sono state multate per un totale di </w:t>
      </w:r>
      <w:r w:rsidRPr="00E143FD">
        <w:rPr>
          <w:rFonts w:asciiTheme="minorHAnsi" w:hAnsiTheme="minorHAnsi" w:cstheme="minorHAnsi"/>
          <w:color w:val="040C28"/>
          <w:sz w:val="22"/>
          <w:szCs w:val="22"/>
        </w:rPr>
        <w:t>150 milioni di euro</w:t>
      </w:r>
      <w:r w:rsidRPr="00E143FD">
        <w:rPr>
          <w:rFonts w:asciiTheme="minorHAnsi" w:hAnsiTheme="minorHAnsi" w:cstheme="minorHAnsi"/>
          <w:color w:val="202124"/>
          <w:sz w:val="22"/>
          <w:szCs w:val="22"/>
          <w:shd w:val="clear" w:color="auto" w:fill="FFFFFF"/>
        </w:rPr>
        <w:t> dal Ministero del Consumo spagnolo</w:t>
      </w:r>
      <w:r w:rsidR="00FE780E">
        <w:rPr>
          <w:rFonts w:asciiTheme="minorHAnsi" w:hAnsiTheme="minorHAnsi" w:cstheme="minorHAnsi"/>
          <w:color w:val="202124"/>
          <w:sz w:val="22"/>
          <w:szCs w:val="22"/>
          <w:shd w:val="clear" w:color="auto" w:fill="FFFFFF"/>
        </w:rPr>
        <w:t xml:space="preserve"> </w:t>
      </w:r>
      <w:r w:rsidR="00FE780E" w:rsidRPr="00E143FD">
        <w:rPr>
          <w:rFonts w:asciiTheme="minorHAnsi" w:hAnsiTheme="minorHAnsi" w:cstheme="minorHAnsi"/>
          <w:color w:val="333333"/>
          <w:sz w:val="22"/>
          <w:szCs w:val="22"/>
        </w:rPr>
        <w:t>(Ministerio de sanidad, consumo y bienestar social)</w:t>
      </w:r>
      <w:r w:rsidRPr="00E143FD">
        <w:rPr>
          <w:rFonts w:asciiTheme="minorHAnsi" w:hAnsiTheme="minorHAnsi" w:cstheme="minorHAnsi"/>
          <w:color w:val="202124"/>
          <w:sz w:val="22"/>
          <w:szCs w:val="22"/>
          <w:shd w:val="clear" w:color="auto" w:fill="FFFFFF"/>
        </w:rPr>
        <w:t xml:space="preserve">. </w:t>
      </w:r>
      <w:r w:rsidRPr="00E143FD">
        <w:rPr>
          <w:rFonts w:asciiTheme="minorHAnsi" w:hAnsiTheme="minorHAnsi" w:cstheme="minorHAnsi"/>
          <w:color w:val="000000"/>
          <w:sz w:val="22"/>
          <w:szCs w:val="22"/>
          <w:shd w:val="clear" w:color="auto" w:fill="FFFFFF"/>
        </w:rPr>
        <w:t xml:space="preserve">Le sanzioni </w:t>
      </w:r>
      <w:r w:rsidR="00FE780E">
        <w:rPr>
          <w:rFonts w:asciiTheme="minorHAnsi" w:hAnsiTheme="minorHAnsi" w:cstheme="minorHAnsi"/>
          <w:color w:val="000000"/>
          <w:sz w:val="22"/>
          <w:szCs w:val="22"/>
          <w:shd w:val="clear" w:color="auto" w:fill="FFFFFF"/>
        </w:rPr>
        <w:t>si riferiscono in particolare alla politica adottata dai vettori p</w:t>
      </w:r>
      <w:r w:rsidRPr="00E143FD">
        <w:rPr>
          <w:rFonts w:asciiTheme="minorHAnsi" w:hAnsiTheme="minorHAnsi" w:cstheme="minorHAnsi"/>
          <w:color w:val="000000"/>
          <w:sz w:val="22"/>
          <w:szCs w:val="22"/>
          <w:shd w:val="clear" w:color="auto" w:fill="FFFFFF"/>
        </w:rPr>
        <w:t>er il bagaglio a mano. Le compagnie aeree low cost sono infatti note per addebitare costi elevati per il trasporto di bagagli in cabina, costringendo spesso i passeggeri a pagare somme considerevoli per portare con sé anche solo un piccolo bagaglio.</w:t>
      </w:r>
      <w:r w:rsidRPr="00E143FD">
        <w:rPr>
          <w:rFonts w:asciiTheme="minorHAnsi" w:hAnsiTheme="minorHAnsi" w:cstheme="minorHAnsi"/>
          <w:color w:val="333333"/>
          <w:sz w:val="22"/>
          <w:szCs w:val="22"/>
        </w:rPr>
        <w:t xml:space="preserve"> </w:t>
      </w:r>
      <w:r>
        <w:rPr>
          <w:rFonts w:asciiTheme="minorHAnsi" w:hAnsiTheme="minorHAnsi" w:cstheme="minorHAnsi"/>
          <w:color w:val="333333"/>
          <w:sz w:val="22"/>
          <w:szCs w:val="22"/>
        </w:rPr>
        <w:t xml:space="preserve"> </w:t>
      </w:r>
      <w:r w:rsidRPr="00E143FD">
        <w:rPr>
          <w:rFonts w:asciiTheme="minorHAnsi" w:hAnsiTheme="minorHAnsi" w:cstheme="minorHAnsi"/>
          <w:color w:val="333333"/>
          <w:sz w:val="22"/>
          <w:szCs w:val="22"/>
        </w:rPr>
        <w:t xml:space="preserve">La multa è arrivata in questi giorni a seguito di una denuncia presentata nel 2018 dall'associazione spagnola Facua - Consumidores en Acción. </w:t>
      </w:r>
      <w:r w:rsidR="00875E90">
        <w:rPr>
          <w:rFonts w:asciiTheme="minorHAnsi" w:hAnsiTheme="minorHAnsi" w:cstheme="minorHAnsi"/>
          <w:color w:val="333333"/>
          <w:sz w:val="22"/>
          <w:szCs w:val="22"/>
        </w:rPr>
        <w:t xml:space="preserve"> </w:t>
      </w:r>
      <w:proofErr w:type="gramStart"/>
      <w:r w:rsidR="00FF67B9">
        <w:rPr>
          <w:rFonts w:asciiTheme="minorHAnsi" w:hAnsiTheme="minorHAnsi" w:cstheme="minorHAnsi"/>
          <w:color w:val="333333"/>
          <w:sz w:val="22"/>
          <w:szCs w:val="22"/>
        </w:rPr>
        <w:t>E’</w:t>
      </w:r>
      <w:proofErr w:type="gramEnd"/>
      <w:r w:rsidR="00FF67B9">
        <w:rPr>
          <w:rFonts w:asciiTheme="minorHAnsi" w:hAnsiTheme="minorHAnsi" w:cstheme="minorHAnsi"/>
          <w:color w:val="333333"/>
          <w:sz w:val="22"/>
          <w:szCs w:val="22"/>
        </w:rPr>
        <w:t xml:space="preserve"> indubbio che molte delle politiche adottate vadano snellite e corrette. Non bisogna comunque dimenticare che anche il bagaglio a mano rientra sotto la voce delle ancillary revenue, di quel</w:t>
      </w:r>
      <w:r w:rsidR="00875E90">
        <w:rPr>
          <w:rFonts w:asciiTheme="minorHAnsi" w:hAnsiTheme="minorHAnsi" w:cstheme="minorHAnsi"/>
          <w:color w:val="333333"/>
          <w:sz w:val="22"/>
          <w:szCs w:val="22"/>
        </w:rPr>
        <w:t>la entrata</w:t>
      </w:r>
      <w:r w:rsidR="00FF67B9">
        <w:rPr>
          <w:rFonts w:asciiTheme="minorHAnsi" w:hAnsiTheme="minorHAnsi" w:cstheme="minorHAnsi"/>
          <w:color w:val="333333"/>
          <w:sz w:val="22"/>
          <w:szCs w:val="22"/>
        </w:rPr>
        <w:t xml:space="preserve"> ci</w:t>
      </w:r>
      <w:r w:rsidR="00875E90">
        <w:rPr>
          <w:rFonts w:asciiTheme="minorHAnsi" w:hAnsiTheme="minorHAnsi" w:cstheme="minorHAnsi"/>
          <w:color w:val="333333"/>
          <w:sz w:val="22"/>
          <w:szCs w:val="22"/>
        </w:rPr>
        <w:t>o</w:t>
      </w:r>
      <w:r w:rsidR="00FF67B9">
        <w:rPr>
          <w:rFonts w:asciiTheme="minorHAnsi" w:hAnsiTheme="minorHAnsi" w:cstheme="minorHAnsi"/>
          <w:color w:val="333333"/>
          <w:sz w:val="22"/>
          <w:szCs w:val="22"/>
        </w:rPr>
        <w:t>è che addizionat</w:t>
      </w:r>
      <w:r w:rsidR="00875E90">
        <w:rPr>
          <w:rFonts w:asciiTheme="minorHAnsi" w:hAnsiTheme="minorHAnsi" w:cstheme="minorHAnsi"/>
          <w:color w:val="333333"/>
          <w:sz w:val="22"/>
          <w:szCs w:val="22"/>
        </w:rPr>
        <w:t>a</w:t>
      </w:r>
      <w:r w:rsidR="00FF67B9">
        <w:rPr>
          <w:rFonts w:asciiTheme="minorHAnsi" w:hAnsiTheme="minorHAnsi" w:cstheme="minorHAnsi"/>
          <w:color w:val="333333"/>
          <w:sz w:val="22"/>
          <w:szCs w:val="22"/>
        </w:rPr>
        <w:t xml:space="preserve"> al revenue della tariffa fornisce quei valori</w:t>
      </w:r>
      <w:r w:rsidR="00875E90">
        <w:rPr>
          <w:rFonts w:asciiTheme="minorHAnsi" w:hAnsiTheme="minorHAnsi" w:cstheme="minorHAnsi"/>
          <w:color w:val="333333"/>
          <w:sz w:val="22"/>
          <w:szCs w:val="22"/>
        </w:rPr>
        <w:t xml:space="preserve"> </w:t>
      </w:r>
      <w:proofErr w:type="gramStart"/>
      <w:r w:rsidR="00875E90">
        <w:rPr>
          <w:rFonts w:asciiTheme="minorHAnsi" w:hAnsiTheme="minorHAnsi" w:cstheme="minorHAnsi"/>
          <w:color w:val="333333"/>
          <w:sz w:val="22"/>
          <w:szCs w:val="22"/>
        </w:rPr>
        <w:t xml:space="preserve">medi </w:t>
      </w:r>
      <w:r w:rsidR="00FF67B9">
        <w:rPr>
          <w:rFonts w:asciiTheme="minorHAnsi" w:hAnsiTheme="minorHAnsi" w:cstheme="minorHAnsi"/>
          <w:color w:val="333333"/>
          <w:sz w:val="22"/>
          <w:szCs w:val="22"/>
        </w:rPr>
        <w:t xml:space="preserve"> che</w:t>
      </w:r>
      <w:proofErr w:type="gramEnd"/>
      <w:r w:rsidR="00FF67B9">
        <w:rPr>
          <w:rFonts w:asciiTheme="minorHAnsi" w:hAnsiTheme="minorHAnsi" w:cstheme="minorHAnsi"/>
          <w:color w:val="333333"/>
          <w:sz w:val="22"/>
          <w:szCs w:val="22"/>
        </w:rPr>
        <w:t xml:space="preserve"> potete trovare nella </w:t>
      </w:r>
      <w:r w:rsidR="00EC2714">
        <w:rPr>
          <w:rFonts w:asciiTheme="minorHAnsi" w:hAnsiTheme="minorHAnsi" w:cstheme="minorHAnsi"/>
          <w:color w:val="333333"/>
          <w:sz w:val="22"/>
          <w:szCs w:val="22"/>
        </w:rPr>
        <w:t>nostra</w:t>
      </w:r>
      <w:r w:rsidR="00FF67B9">
        <w:rPr>
          <w:rFonts w:asciiTheme="minorHAnsi" w:hAnsiTheme="minorHAnsi" w:cstheme="minorHAnsi"/>
          <w:color w:val="333333"/>
          <w:sz w:val="22"/>
          <w:szCs w:val="22"/>
        </w:rPr>
        <w:t xml:space="preserve"> tabella.</w:t>
      </w:r>
    </w:p>
    <w:p w14:paraId="01946FC8" w14:textId="7F947C75" w:rsidR="000142F6" w:rsidRPr="00D1657B" w:rsidRDefault="00FF67B9" w:rsidP="00E143FD">
      <w:pPr>
        <w:pStyle w:val="NormaleWeb"/>
        <w:spacing w:line="276" w:lineRule="auto"/>
        <w:jc w:val="both"/>
        <w:rPr>
          <w:rFonts w:asciiTheme="minorHAnsi" w:hAnsiTheme="minorHAnsi" w:cstheme="minorHAnsi"/>
          <w:b/>
          <w:bCs/>
          <w:color w:val="333333"/>
          <w:sz w:val="22"/>
          <w:szCs w:val="22"/>
        </w:rPr>
      </w:pPr>
      <w:r w:rsidRPr="00D1657B">
        <w:rPr>
          <w:rFonts w:asciiTheme="minorHAnsi" w:hAnsiTheme="minorHAnsi" w:cstheme="minorHAnsi"/>
          <w:b/>
          <w:bCs/>
          <w:color w:val="333333"/>
          <w:sz w:val="22"/>
          <w:szCs w:val="22"/>
        </w:rPr>
        <w:t>In conclusione</w:t>
      </w:r>
      <w:r w:rsidR="003655EC" w:rsidRPr="00D1657B">
        <w:rPr>
          <w:rFonts w:asciiTheme="minorHAnsi" w:hAnsiTheme="minorHAnsi" w:cstheme="minorHAnsi"/>
          <w:b/>
          <w:bCs/>
          <w:color w:val="333333"/>
          <w:sz w:val="22"/>
          <w:szCs w:val="22"/>
        </w:rPr>
        <w:t xml:space="preserve"> appare evidente che le lamentele dei consumatori </w:t>
      </w:r>
      <w:r w:rsidR="00875E90" w:rsidRPr="00D1657B">
        <w:rPr>
          <w:rFonts w:asciiTheme="minorHAnsi" w:hAnsiTheme="minorHAnsi" w:cstheme="minorHAnsi"/>
          <w:b/>
          <w:bCs/>
          <w:color w:val="333333"/>
          <w:sz w:val="22"/>
          <w:szCs w:val="22"/>
        </w:rPr>
        <w:t xml:space="preserve"> più che riferirsi ad un </w:t>
      </w:r>
      <w:r w:rsidR="00F565FA">
        <w:rPr>
          <w:rFonts w:asciiTheme="minorHAnsi" w:hAnsiTheme="minorHAnsi" w:cstheme="minorHAnsi"/>
          <w:b/>
          <w:bCs/>
          <w:color w:val="333333"/>
          <w:sz w:val="22"/>
          <w:szCs w:val="22"/>
        </w:rPr>
        <w:t>generico e mal precisato</w:t>
      </w:r>
      <w:r w:rsidR="00875E90" w:rsidRPr="00D1657B">
        <w:rPr>
          <w:rFonts w:asciiTheme="minorHAnsi" w:hAnsiTheme="minorHAnsi" w:cstheme="minorHAnsi"/>
          <w:b/>
          <w:bCs/>
          <w:color w:val="333333"/>
          <w:sz w:val="22"/>
          <w:szCs w:val="22"/>
        </w:rPr>
        <w:t xml:space="preserve"> aumento dei prezzi </w:t>
      </w:r>
      <w:r w:rsidR="000142F6" w:rsidRPr="00D1657B">
        <w:rPr>
          <w:rFonts w:asciiTheme="minorHAnsi" w:hAnsiTheme="minorHAnsi" w:cstheme="minorHAnsi"/>
          <w:b/>
          <w:bCs/>
          <w:color w:val="333333"/>
          <w:sz w:val="22"/>
          <w:szCs w:val="22"/>
        </w:rPr>
        <w:t xml:space="preserve"> (che non ha ragione d’essere) sono influenzate dalle contorte modalità tramite le quali si giunge alla tariffa finale pagata.</w:t>
      </w:r>
    </w:p>
    <w:p w14:paraId="36EC4DE4" w14:textId="77777777" w:rsidR="0072775A" w:rsidRDefault="000142F6" w:rsidP="00E143FD">
      <w:pPr>
        <w:pStyle w:val="NormaleWeb"/>
        <w:spacing w:line="276" w:lineRule="auto"/>
        <w:jc w:val="both"/>
        <w:rPr>
          <w:rFonts w:asciiTheme="minorHAnsi" w:hAnsiTheme="minorHAnsi" w:cstheme="minorHAnsi"/>
          <w:color w:val="333333"/>
          <w:sz w:val="22"/>
          <w:szCs w:val="22"/>
        </w:rPr>
      </w:pPr>
      <w:r>
        <w:rPr>
          <w:rFonts w:asciiTheme="minorHAnsi" w:hAnsiTheme="minorHAnsi" w:cstheme="minorHAnsi"/>
          <w:color w:val="333333"/>
          <w:sz w:val="22"/>
          <w:szCs w:val="22"/>
        </w:rPr>
        <w:t xml:space="preserve">Più in particolare </w:t>
      </w:r>
      <w:r w:rsidR="00D1657B">
        <w:rPr>
          <w:rFonts w:asciiTheme="minorHAnsi" w:hAnsiTheme="minorHAnsi" w:cstheme="minorHAnsi"/>
          <w:color w:val="333333"/>
          <w:sz w:val="22"/>
          <w:szCs w:val="22"/>
        </w:rPr>
        <w:t>crea disagio</w:t>
      </w:r>
      <w:r w:rsidR="0072775A">
        <w:rPr>
          <w:rFonts w:asciiTheme="minorHAnsi" w:hAnsiTheme="minorHAnsi" w:cstheme="minorHAnsi"/>
          <w:color w:val="333333"/>
          <w:sz w:val="22"/>
          <w:szCs w:val="22"/>
        </w:rPr>
        <w:t xml:space="preserve"> </w:t>
      </w:r>
      <w:r w:rsidR="003655EC">
        <w:rPr>
          <w:rFonts w:asciiTheme="minorHAnsi" w:hAnsiTheme="minorHAnsi" w:cstheme="minorHAnsi"/>
          <w:color w:val="333333"/>
          <w:sz w:val="22"/>
          <w:szCs w:val="22"/>
        </w:rPr>
        <w:t>l’a</w:t>
      </w:r>
      <w:r>
        <w:rPr>
          <w:rFonts w:asciiTheme="minorHAnsi" w:hAnsiTheme="minorHAnsi" w:cstheme="minorHAnsi"/>
          <w:color w:val="333333"/>
          <w:sz w:val="22"/>
          <w:szCs w:val="22"/>
        </w:rPr>
        <w:t>pplicazione</w:t>
      </w:r>
      <w:r w:rsidR="003655EC">
        <w:rPr>
          <w:rFonts w:asciiTheme="minorHAnsi" w:hAnsiTheme="minorHAnsi" w:cstheme="minorHAnsi"/>
          <w:color w:val="333333"/>
          <w:sz w:val="22"/>
          <w:szCs w:val="22"/>
        </w:rPr>
        <w:t xml:space="preserve"> delle</w:t>
      </w:r>
      <w:r w:rsidR="0072775A">
        <w:rPr>
          <w:rFonts w:asciiTheme="minorHAnsi" w:hAnsiTheme="minorHAnsi" w:cstheme="minorHAnsi"/>
          <w:color w:val="333333"/>
          <w:sz w:val="22"/>
          <w:szCs w:val="22"/>
        </w:rPr>
        <w:t xml:space="preserve"> entrate corollari, ovvero le</w:t>
      </w:r>
      <w:r w:rsidR="003655EC">
        <w:rPr>
          <w:rFonts w:asciiTheme="minorHAnsi" w:hAnsiTheme="minorHAnsi" w:cstheme="minorHAnsi"/>
          <w:color w:val="333333"/>
          <w:sz w:val="22"/>
          <w:szCs w:val="22"/>
        </w:rPr>
        <w:t xml:space="preserve"> ancillary revenue, </w:t>
      </w:r>
      <w:r w:rsidR="0072775A">
        <w:rPr>
          <w:rFonts w:asciiTheme="minorHAnsi" w:hAnsiTheme="minorHAnsi" w:cstheme="minorHAnsi"/>
          <w:color w:val="333333"/>
          <w:sz w:val="22"/>
          <w:szCs w:val="22"/>
        </w:rPr>
        <w:t>campo nel quale</w:t>
      </w:r>
      <w:r w:rsidR="003655EC">
        <w:rPr>
          <w:rFonts w:asciiTheme="minorHAnsi" w:hAnsiTheme="minorHAnsi" w:cstheme="minorHAnsi"/>
          <w:color w:val="333333"/>
          <w:sz w:val="22"/>
          <w:szCs w:val="22"/>
        </w:rPr>
        <w:t xml:space="preserve"> ogni compagnia aerea ha una sua propria politica e non è facile capire di quanto la</w:t>
      </w:r>
      <w:r>
        <w:rPr>
          <w:rFonts w:asciiTheme="minorHAnsi" w:hAnsiTheme="minorHAnsi" w:cstheme="minorHAnsi"/>
          <w:color w:val="333333"/>
          <w:sz w:val="22"/>
          <w:szCs w:val="22"/>
        </w:rPr>
        <w:t xml:space="preserve"> iniziale</w:t>
      </w:r>
      <w:r w:rsidR="003655EC">
        <w:rPr>
          <w:rFonts w:asciiTheme="minorHAnsi" w:hAnsiTheme="minorHAnsi" w:cstheme="minorHAnsi"/>
          <w:color w:val="333333"/>
          <w:sz w:val="22"/>
          <w:szCs w:val="22"/>
        </w:rPr>
        <w:t xml:space="preserve"> </w:t>
      </w:r>
      <w:r>
        <w:rPr>
          <w:rFonts w:asciiTheme="minorHAnsi" w:hAnsiTheme="minorHAnsi" w:cstheme="minorHAnsi"/>
          <w:color w:val="333333"/>
          <w:sz w:val="22"/>
          <w:szCs w:val="22"/>
        </w:rPr>
        <w:t>“</w:t>
      </w:r>
      <w:r w:rsidR="003655EC">
        <w:rPr>
          <w:rFonts w:asciiTheme="minorHAnsi" w:hAnsiTheme="minorHAnsi" w:cstheme="minorHAnsi"/>
          <w:color w:val="333333"/>
          <w:sz w:val="22"/>
          <w:szCs w:val="22"/>
        </w:rPr>
        <w:t>tariffa-allodola</w:t>
      </w:r>
      <w:r>
        <w:rPr>
          <w:rFonts w:asciiTheme="minorHAnsi" w:hAnsiTheme="minorHAnsi" w:cstheme="minorHAnsi"/>
          <w:color w:val="333333"/>
          <w:sz w:val="22"/>
          <w:szCs w:val="22"/>
        </w:rPr>
        <w:t>”</w:t>
      </w:r>
      <w:r w:rsidR="003655EC">
        <w:rPr>
          <w:rFonts w:asciiTheme="minorHAnsi" w:hAnsiTheme="minorHAnsi" w:cstheme="minorHAnsi"/>
          <w:color w:val="333333"/>
          <w:sz w:val="22"/>
          <w:szCs w:val="22"/>
        </w:rPr>
        <w:t xml:space="preserve"> aument</w:t>
      </w:r>
      <w:r w:rsidR="00FF67B9">
        <w:rPr>
          <w:rFonts w:asciiTheme="minorHAnsi" w:hAnsiTheme="minorHAnsi" w:cstheme="minorHAnsi"/>
          <w:color w:val="333333"/>
          <w:sz w:val="22"/>
          <w:szCs w:val="22"/>
        </w:rPr>
        <w:t>e</w:t>
      </w:r>
      <w:r w:rsidR="003655EC">
        <w:rPr>
          <w:rFonts w:asciiTheme="minorHAnsi" w:hAnsiTheme="minorHAnsi" w:cstheme="minorHAnsi"/>
          <w:color w:val="333333"/>
          <w:sz w:val="22"/>
          <w:szCs w:val="22"/>
        </w:rPr>
        <w:t>rà nel progredire dell’operazione di</w:t>
      </w:r>
      <w:r w:rsidR="00FF67B9">
        <w:rPr>
          <w:rFonts w:asciiTheme="minorHAnsi" w:hAnsiTheme="minorHAnsi" w:cstheme="minorHAnsi"/>
          <w:color w:val="333333"/>
          <w:sz w:val="22"/>
          <w:szCs w:val="22"/>
        </w:rPr>
        <w:t xml:space="preserve"> </w:t>
      </w:r>
      <w:r w:rsidR="003655EC">
        <w:rPr>
          <w:rFonts w:asciiTheme="minorHAnsi" w:hAnsiTheme="minorHAnsi" w:cstheme="minorHAnsi"/>
          <w:color w:val="333333"/>
          <w:sz w:val="22"/>
          <w:szCs w:val="22"/>
        </w:rPr>
        <w:t xml:space="preserve">acquisto del biglietto. </w:t>
      </w:r>
    </w:p>
    <w:p w14:paraId="1A72A2F7" w14:textId="2274F1AE" w:rsidR="00FF67B9" w:rsidRDefault="003655EC" w:rsidP="00E143FD">
      <w:pPr>
        <w:pStyle w:val="NormaleWeb"/>
        <w:spacing w:line="276" w:lineRule="auto"/>
        <w:jc w:val="both"/>
        <w:rPr>
          <w:rFonts w:asciiTheme="minorHAnsi" w:hAnsiTheme="minorHAnsi" w:cstheme="minorHAnsi"/>
          <w:color w:val="333333"/>
          <w:sz w:val="22"/>
          <w:szCs w:val="22"/>
        </w:rPr>
      </w:pPr>
      <w:r>
        <w:rPr>
          <w:rFonts w:asciiTheme="minorHAnsi" w:hAnsiTheme="minorHAnsi" w:cstheme="minorHAnsi"/>
          <w:color w:val="333333"/>
          <w:sz w:val="22"/>
          <w:szCs w:val="22"/>
        </w:rPr>
        <w:t>Lo abbiamo detto sopra: la deregulation ha avuto il gran pr</w:t>
      </w:r>
      <w:r w:rsidR="00FF67B9">
        <w:rPr>
          <w:rFonts w:asciiTheme="minorHAnsi" w:hAnsiTheme="minorHAnsi" w:cstheme="minorHAnsi"/>
          <w:color w:val="333333"/>
          <w:sz w:val="22"/>
          <w:szCs w:val="22"/>
        </w:rPr>
        <w:t>e</w:t>
      </w:r>
      <w:r>
        <w:rPr>
          <w:rFonts w:asciiTheme="minorHAnsi" w:hAnsiTheme="minorHAnsi" w:cstheme="minorHAnsi"/>
          <w:color w:val="333333"/>
          <w:sz w:val="22"/>
          <w:szCs w:val="22"/>
        </w:rPr>
        <w:t xml:space="preserve">gio di eliminare il cartello tariffario della Iata, peccato però che al </w:t>
      </w:r>
      <w:r w:rsidR="00FF67B9">
        <w:rPr>
          <w:rFonts w:asciiTheme="minorHAnsi" w:hAnsiTheme="minorHAnsi" w:cstheme="minorHAnsi"/>
          <w:color w:val="333333"/>
          <w:sz w:val="22"/>
          <w:szCs w:val="22"/>
        </w:rPr>
        <w:t>suo</w:t>
      </w:r>
      <w:r>
        <w:rPr>
          <w:rFonts w:asciiTheme="minorHAnsi" w:hAnsiTheme="minorHAnsi" w:cstheme="minorHAnsi"/>
          <w:color w:val="333333"/>
          <w:sz w:val="22"/>
          <w:szCs w:val="22"/>
        </w:rPr>
        <w:t xml:space="preserve"> posto le compagnie low cost </w:t>
      </w:r>
      <w:r w:rsidR="00FF67B9">
        <w:rPr>
          <w:rFonts w:asciiTheme="minorHAnsi" w:hAnsiTheme="minorHAnsi" w:cstheme="minorHAnsi"/>
          <w:color w:val="333333"/>
          <w:sz w:val="22"/>
          <w:szCs w:val="22"/>
        </w:rPr>
        <w:t xml:space="preserve">non sono state capaci di </w:t>
      </w:r>
      <w:r w:rsidR="00EC2714">
        <w:rPr>
          <w:rFonts w:asciiTheme="minorHAnsi" w:hAnsiTheme="minorHAnsi" w:cstheme="minorHAnsi"/>
          <w:color w:val="333333"/>
          <w:sz w:val="22"/>
          <w:szCs w:val="22"/>
        </w:rPr>
        <w:t>creare</w:t>
      </w:r>
      <w:r w:rsidR="00FF67B9">
        <w:rPr>
          <w:rFonts w:asciiTheme="minorHAnsi" w:hAnsiTheme="minorHAnsi" w:cstheme="minorHAnsi"/>
          <w:color w:val="333333"/>
          <w:sz w:val="22"/>
          <w:szCs w:val="22"/>
        </w:rPr>
        <w:t xml:space="preserve"> uno strumento tariffario snello e trasparente. </w:t>
      </w:r>
    </w:p>
    <w:p w14:paraId="615537AB" w14:textId="77777777" w:rsidR="00DC6E0F" w:rsidRDefault="00DC6E0F"/>
    <w:p w14:paraId="1D458BD1" w14:textId="77777777" w:rsidR="00DC6E0F" w:rsidRDefault="00DC6E0F" w:rsidP="00E82CD6">
      <w:pPr>
        <w:pStyle w:val="Paragrafoelenco"/>
        <w:numPr>
          <w:ilvl w:val="0"/>
          <w:numId w:val="1"/>
        </w:numPr>
        <w:spacing w:line="240" w:lineRule="auto"/>
        <w:rPr>
          <w:sz w:val="20"/>
          <w:szCs w:val="20"/>
        </w:rPr>
      </w:pPr>
      <w:r w:rsidRPr="00D51B59">
        <w:rPr>
          <w:sz w:val="20"/>
          <w:szCs w:val="20"/>
        </w:rPr>
        <w:t xml:space="preserve">L’80simo AGM, Annual General Meeting, della IATA si è tenuto a Dubai </w:t>
      </w:r>
      <w:r w:rsidR="00EF4204" w:rsidRPr="00D51B59">
        <w:rPr>
          <w:sz w:val="20"/>
          <w:szCs w:val="20"/>
        </w:rPr>
        <w:t>il 2-3-4 giugno.</w:t>
      </w:r>
    </w:p>
    <w:p w14:paraId="11D01E26" w14:textId="50E087D8" w:rsidR="002A6DD5" w:rsidRDefault="002A6DD5" w:rsidP="00E82CD6">
      <w:pPr>
        <w:pStyle w:val="Paragrafoelenco"/>
        <w:numPr>
          <w:ilvl w:val="0"/>
          <w:numId w:val="1"/>
        </w:numPr>
        <w:spacing w:line="240" w:lineRule="auto"/>
        <w:rPr>
          <w:sz w:val="20"/>
          <w:szCs w:val="20"/>
        </w:rPr>
      </w:pPr>
      <w:r>
        <w:rPr>
          <w:sz w:val="20"/>
          <w:szCs w:val="20"/>
        </w:rPr>
        <w:t>L’esatto numero di passeggeri è stato di 4.497 milioni.</w:t>
      </w:r>
    </w:p>
    <w:p w14:paraId="4C6DCC53" w14:textId="7137FF23" w:rsidR="002756AB" w:rsidRDefault="00000000" w:rsidP="00E82CD6">
      <w:pPr>
        <w:pStyle w:val="Paragrafoelenco"/>
        <w:numPr>
          <w:ilvl w:val="0"/>
          <w:numId w:val="1"/>
        </w:numPr>
        <w:spacing w:line="240" w:lineRule="auto"/>
        <w:rPr>
          <w:sz w:val="20"/>
          <w:szCs w:val="20"/>
        </w:rPr>
      </w:pPr>
      <w:hyperlink r:id="rId11" w:history="1">
        <w:r w:rsidR="003D69B1" w:rsidRPr="00CB2AC3">
          <w:rPr>
            <w:rStyle w:val="Collegamentoipertestuale"/>
            <w:sz w:val="20"/>
            <w:szCs w:val="20"/>
          </w:rPr>
          <w:t>http://www.axonaviation.com/commercial-aircraft/aircraft-data/aircraft-pricing</w:t>
        </w:r>
      </w:hyperlink>
    </w:p>
    <w:p w14:paraId="5FD6B034" w14:textId="77777777" w:rsidR="00D1657B" w:rsidRPr="00D1657B" w:rsidRDefault="003D69B1" w:rsidP="00E82CD6">
      <w:pPr>
        <w:pStyle w:val="Paragrafoelenco"/>
        <w:numPr>
          <w:ilvl w:val="0"/>
          <w:numId w:val="1"/>
        </w:numPr>
        <w:spacing w:after="0" w:line="240" w:lineRule="auto"/>
        <w:rPr>
          <w:sz w:val="18"/>
          <w:szCs w:val="18"/>
        </w:rPr>
      </w:pPr>
      <w:r w:rsidRPr="00FE780E">
        <w:rPr>
          <w:sz w:val="20"/>
          <w:szCs w:val="20"/>
        </w:rPr>
        <w:t>Il bilancio della easyJet è espresso in sterline, ma nella nostra tabella è stato tradotto in euro</w:t>
      </w:r>
      <w:r w:rsidR="00D1657B">
        <w:rPr>
          <w:sz w:val="20"/>
          <w:szCs w:val="20"/>
        </w:rPr>
        <w:t xml:space="preserve"> onde permettere una omogenea comparazione</w:t>
      </w:r>
      <w:r w:rsidRPr="00FE780E">
        <w:rPr>
          <w:sz w:val="20"/>
          <w:szCs w:val="20"/>
        </w:rPr>
        <w:t>.</w:t>
      </w:r>
      <w:r w:rsidR="00FE780E" w:rsidRPr="00FE780E">
        <w:rPr>
          <w:sz w:val="20"/>
          <w:szCs w:val="20"/>
        </w:rPr>
        <w:t xml:space="preserve"> </w:t>
      </w:r>
      <w:r w:rsidR="00D1657B">
        <w:rPr>
          <w:sz w:val="20"/>
          <w:szCs w:val="20"/>
        </w:rPr>
        <w:t xml:space="preserve"> </w:t>
      </w:r>
    </w:p>
    <w:p w14:paraId="58115A8F" w14:textId="2A293466" w:rsidR="003D69B1" w:rsidRDefault="00FE780E" w:rsidP="00E82CD6">
      <w:pPr>
        <w:pStyle w:val="Paragrafoelenco"/>
        <w:numPr>
          <w:ilvl w:val="0"/>
          <w:numId w:val="1"/>
        </w:numPr>
        <w:spacing w:line="240" w:lineRule="auto"/>
        <w:rPr>
          <w:sz w:val="18"/>
          <w:szCs w:val="18"/>
        </w:rPr>
      </w:pPr>
      <w:r w:rsidRPr="00FE780E">
        <w:rPr>
          <w:sz w:val="20"/>
          <w:szCs w:val="20"/>
        </w:rPr>
        <w:t>Per l’attualizzazione della tariffa ci siamo avvalsi del sito</w:t>
      </w:r>
      <w:r w:rsidR="00D1657B">
        <w:rPr>
          <w:sz w:val="20"/>
          <w:szCs w:val="20"/>
        </w:rPr>
        <w:t>:</w:t>
      </w:r>
      <w:r w:rsidRPr="00FE780E">
        <w:rPr>
          <w:sz w:val="20"/>
          <w:szCs w:val="20"/>
        </w:rPr>
        <w:t xml:space="preserve"> </w:t>
      </w:r>
      <w:hyperlink r:id="rId12" w:history="1">
        <w:r w:rsidR="00D1657B" w:rsidRPr="002376E8">
          <w:rPr>
            <w:rStyle w:val="Collegamentoipertestuale"/>
            <w:sz w:val="18"/>
            <w:szCs w:val="18"/>
          </w:rPr>
          <w:t>https://inflationhistory.com/it-IT/?currency=ITL&amp;amount=76000&amp;year=1981</w:t>
        </w:r>
      </w:hyperlink>
    </w:p>
    <w:p w14:paraId="67EBECFA" w14:textId="77777777" w:rsidR="00D1657B" w:rsidRDefault="00D1657B" w:rsidP="00E82CD6">
      <w:pPr>
        <w:pStyle w:val="Paragrafoelenco"/>
        <w:numPr>
          <w:ilvl w:val="0"/>
          <w:numId w:val="1"/>
        </w:numPr>
        <w:spacing w:line="240" w:lineRule="auto"/>
        <w:rPr>
          <w:sz w:val="20"/>
          <w:szCs w:val="20"/>
        </w:rPr>
      </w:pPr>
      <w:r w:rsidRPr="003655EC">
        <w:rPr>
          <w:sz w:val="20"/>
          <w:szCs w:val="20"/>
        </w:rPr>
        <w:t>https://www.nerdwallet.com/article/travel/travel-price-tracker#how-airfares-have-changed</w:t>
      </w:r>
    </w:p>
    <w:p w14:paraId="060B3915" w14:textId="44D72675" w:rsidR="00B4790A" w:rsidRPr="00D1657B" w:rsidRDefault="00B4790A" w:rsidP="00E82CD6">
      <w:pPr>
        <w:pStyle w:val="Paragrafoelenco"/>
        <w:numPr>
          <w:ilvl w:val="0"/>
          <w:numId w:val="1"/>
        </w:numPr>
        <w:spacing w:line="240" w:lineRule="auto"/>
        <w:rPr>
          <w:sz w:val="18"/>
          <w:szCs w:val="18"/>
        </w:rPr>
      </w:pPr>
      <w:r w:rsidRPr="00D1657B">
        <w:rPr>
          <w:sz w:val="20"/>
          <w:szCs w:val="20"/>
        </w:rPr>
        <w:t>L’istruttoria è stata avviata il 20 settembre 2023</w:t>
      </w:r>
      <w:r w:rsidR="00E143FD" w:rsidRPr="00D1657B">
        <w:rPr>
          <w:sz w:val="20"/>
          <w:szCs w:val="20"/>
        </w:rPr>
        <w:t xml:space="preserve"> e si deve concludere entro il 31 dicembre 2024.</w:t>
      </w:r>
    </w:p>
    <w:p w14:paraId="10118B99" w14:textId="7EEF8596" w:rsidR="00D51B59" w:rsidRDefault="00D51B59" w:rsidP="0072775A">
      <w:pPr>
        <w:pStyle w:val="Paragrafoelenco"/>
        <w:rPr>
          <w:sz w:val="20"/>
          <w:szCs w:val="20"/>
        </w:rPr>
      </w:pPr>
    </w:p>
    <w:p w14:paraId="2A66AF3C" w14:textId="77777777" w:rsidR="001A038D" w:rsidRDefault="001A038D" w:rsidP="0072775A">
      <w:pPr>
        <w:pStyle w:val="Paragrafoelenco"/>
        <w:rPr>
          <w:sz w:val="20"/>
          <w:szCs w:val="20"/>
        </w:rPr>
      </w:pPr>
    </w:p>
    <w:p w14:paraId="59C84CC9" w14:textId="77777777" w:rsidR="001A038D" w:rsidRDefault="001A038D" w:rsidP="0072775A">
      <w:pPr>
        <w:pStyle w:val="Paragrafoelenco"/>
        <w:rPr>
          <w:sz w:val="20"/>
          <w:szCs w:val="20"/>
        </w:rPr>
      </w:pPr>
    </w:p>
    <w:p w14:paraId="6C3BD620" w14:textId="77777777" w:rsidR="001A038D" w:rsidRDefault="001A038D" w:rsidP="0072775A">
      <w:pPr>
        <w:pStyle w:val="Paragrafoelenco"/>
        <w:rPr>
          <w:sz w:val="20"/>
          <w:szCs w:val="20"/>
        </w:rPr>
      </w:pPr>
    </w:p>
    <w:p w14:paraId="73442027" w14:textId="0A050E7B" w:rsidR="001A038D" w:rsidRDefault="00000000" w:rsidP="001A038D">
      <w:pPr>
        <w:spacing w:line="276" w:lineRule="auto"/>
        <w:ind w:left="2124" w:firstLine="708"/>
        <w:rPr>
          <w:rFonts w:cstheme="minorHAnsi"/>
          <w:b/>
          <w:bCs/>
          <w:i/>
          <w:iCs/>
          <w:color w:val="00B0F0"/>
          <w:sz w:val="24"/>
          <w:szCs w:val="24"/>
        </w:rPr>
      </w:pPr>
      <w:hyperlink r:id="rId13" w:history="1">
        <w:r w:rsidR="00A8216A" w:rsidRPr="009B125D">
          <w:rPr>
            <w:rStyle w:val="Collegamentoipertestuale"/>
            <w:rFonts w:cstheme="minorHAnsi"/>
            <w:b/>
            <w:bCs/>
            <w:i/>
            <w:iCs/>
            <w:sz w:val="24"/>
            <w:szCs w:val="24"/>
          </w:rPr>
          <w:t>www.Aviation-Industry-News.com</w:t>
        </w:r>
      </w:hyperlink>
    </w:p>
    <w:p w14:paraId="4AAA12B7" w14:textId="2EE66A0E" w:rsidR="00A8216A" w:rsidRPr="00A8216A" w:rsidRDefault="00A8216A" w:rsidP="00A8216A">
      <w:pPr>
        <w:spacing w:line="276" w:lineRule="auto"/>
        <w:rPr>
          <w:rFonts w:cstheme="minorHAnsi"/>
          <w:b/>
          <w:bCs/>
          <w:i/>
          <w:iCs/>
          <w:sz w:val="16"/>
          <w:szCs w:val="16"/>
        </w:rPr>
      </w:pPr>
      <w:r w:rsidRPr="00A8216A">
        <w:rPr>
          <w:rFonts w:cstheme="minorHAnsi"/>
          <w:b/>
          <w:bCs/>
          <w:i/>
          <w:iCs/>
          <w:sz w:val="16"/>
          <w:szCs w:val="16"/>
        </w:rPr>
        <w:t>7/06/24</w:t>
      </w:r>
    </w:p>
    <w:p w14:paraId="17927048" w14:textId="77777777" w:rsidR="001A038D" w:rsidRDefault="001A038D" w:rsidP="001A038D">
      <w:pPr>
        <w:spacing w:line="276" w:lineRule="auto"/>
        <w:rPr>
          <w:rFonts w:cstheme="minorHAnsi"/>
          <w:sz w:val="24"/>
          <w:szCs w:val="24"/>
        </w:rPr>
      </w:pPr>
    </w:p>
    <w:p w14:paraId="67EA3439" w14:textId="77777777" w:rsidR="001A038D" w:rsidRDefault="001A038D" w:rsidP="001A038D">
      <w:pPr>
        <w:spacing w:line="276" w:lineRule="auto"/>
        <w:rPr>
          <w:rFonts w:cstheme="minorHAnsi"/>
          <w:i/>
          <w:iCs/>
          <w:color w:val="00B0F0"/>
          <w:sz w:val="18"/>
          <w:szCs w:val="18"/>
          <w:u w:val="single"/>
        </w:rPr>
      </w:pPr>
      <w:r>
        <w:rPr>
          <w:rFonts w:cstheme="minorHAnsi"/>
          <w:i/>
          <w:iCs/>
          <w:color w:val="00B0F0"/>
          <w:sz w:val="18"/>
          <w:szCs w:val="18"/>
          <w:u w:val="single"/>
        </w:rPr>
        <w:t>Newsletter emesse nel 2024:</w:t>
      </w:r>
    </w:p>
    <w:p w14:paraId="1EE26625" w14:textId="77777777" w:rsidR="001A038D" w:rsidRDefault="001A038D" w:rsidP="001A038D">
      <w:pPr>
        <w:spacing w:after="0" w:line="276" w:lineRule="auto"/>
        <w:rPr>
          <w:rFonts w:cstheme="minorHAnsi"/>
          <w:i/>
          <w:iCs/>
          <w:sz w:val="18"/>
          <w:szCs w:val="18"/>
        </w:rPr>
      </w:pPr>
      <w:r>
        <w:rPr>
          <w:rFonts w:cstheme="minorHAnsi"/>
          <w:i/>
          <w:iCs/>
          <w:sz w:val="18"/>
          <w:szCs w:val="18"/>
        </w:rPr>
        <w:t>•L’Europa e i suoi megagruppi</w:t>
      </w:r>
      <w:r>
        <w:rPr>
          <w:rFonts w:cstheme="minorHAnsi"/>
          <w:i/>
          <w:iCs/>
          <w:sz w:val="18"/>
          <w:szCs w:val="18"/>
        </w:rPr>
        <w:tab/>
      </w:r>
      <w:r>
        <w:rPr>
          <w:rFonts w:cstheme="minorHAnsi"/>
          <w:i/>
          <w:iCs/>
          <w:sz w:val="18"/>
          <w:szCs w:val="18"/>
        </w:rPr>
        <w:tab/>
      </w:r>
      <w:proofErr w:type="gramStart"/>
      <w:r>
        <w:rPr>
          <w:rFonts w:cstheme="minorHAnsi"/>
          <w:i/>
          <w:iCs/>
          <w:sz w:val="18"/>
          <w:szCs w:val="18"/>
        </w:rPr>
        <w:tab/>
        <w:t xml:space="preserve">  2</w:t>
      </w:r>
      <w:proofErr w:type="gramEnd"/>
      <w:r>
        <w:rPr>
          <w:rFonts w:cstheme="minorHAnsi"/>
          <w:i/>
          <w:iCs/>
          <w:sz w:val="18"/>
          <w:szCs w:val="18"/>
        </w:rPr>
        <w:t xml:space="preserve"> gennaio</w:t>
      </w:r>
    </w:p>
    <w:p w14:paraId="6E756172" w14:textId="77777777" w:rsidR="001A038D" w:rsidRDefault="001A038D" w:rsidP="001A038D">
      <w:pPr>
        <w:spacing w:after="0" w:line="276" w:lineRule="auto"/>
        <w:rPr>
          <w:rFonts w:cstheme="minorHAnsi"/>
          <w:i/>
          <w:iCs/>
          <w:sz w:val="18"/>
          <w:szCs w:val="18"/>
        </w:rPr>
      </w:pPr>
      <w:r>
        <w:rPr>
          <w:rFonts w:cstheme="minorHAnsi"/>
          <w:i/>
          <w:iCs/>
          <w:sz w:val="18"/>
          <w:szCs w:val="18"/>
        </w:rPr>
        <w:t>•Il pricing dei biglietti aerei e l’oligopolio</w:t>
      </w:r>
      <w:r>
        <w:rPr>
          <w:rFonts w:cstheme="minorHAnsi"/>
          <w:i/>
          <w:iCs/>
          <w:sz w:val="18"/>
          <w:szCs w:val="18"/>
        </w:rPr>
        <w:tab/>
      </w:r>
      <w:r>
        <w:rPr>
          <w:rFonts w:cstheme="minorHAnsi"/>
          <w:i/>
          <w:iCs/>
          <w:sz w:val="18"/>
          <w:szCs w:val="18"/>
        </w:rPr>
        <w:tab/>
        <w:t>21 gennaio</w:t>
      </w:r>
    </w:p>
    <w:p w14:paraId="2828419C" w14:textId="77777777" w:rsidR="001A038D" w:rsidRDefault="001A038D" w:rsidP="001A038D">
      <w:pPr>
        <w:spacing w:after="0" w:line="276" w:lineRule="auto"/>
        <w:rPr>
          <w:rFonts w:cstheme="minorHAnsi"/>
          <w:i/>
          <w:iCs/>
          <w:sz w:val="18"/>
          <w:szCs w:val="18"/>
        </w:rPr>
      </w:pPr>
      <w:r>
        <w:rPr>
          <w:rFonts w:cstheme="minorHAnsi"/>
          <w:i/>
          <w:iCs/>
          <w:sz w:val="18"/>
          <w:szCs w:val="18"/>
        </w:rPr>
        <w:t>•Posta via aerea, un primato italiano nel mondo</w:t>
      </w:r>
      <w:r>
        <w:rPr>
          <w:rFonts w:cstheme="minorHAnsi"/>
          <w:i/>
          <w:iCs/>
          <w:sz w:val="18"/>
          <w:szCs w:val="18"/>
        </w:rPr>
        <w:tab/>
      </w:r>
      <w:r>
        <w:rPr>
          <w:rFonts w:cstheme="minorHAnsi"/>
          <w:i/>
          <w:iCs/>
          <w:sz w:val="18"/>
          <w:szCs w:val="18"/>
        </w:rPr>
        <w:tab/>
        <w:t>24 gennaio</w:t>
      </w:r>
    </w:p>
    <w:p w14:paraId="2B69C66E" w14:textId="77777777" w:rsidR="001A038D" w:rsidRDefault="001A038D" w:rsidP="001A038D">
      <w:pPr>
        <w:spacing w:after="0" w:line="276" w:lineRule="auto"/>
        <w:rPr>
          <w:rFonts w:cstheme="minorHAnsi"/>
          <w:i/>
          <w:iCs/>
          <w:sz w:val="18"/>
          <w:szCs w:val="18"/>
        </w:rPr>
      </w:pPr>
      <w:r>
        <w:rPr>
          <w:rFonts w:cstheme="minorHAnsi"/>
          <w:i/>
          <w:iCs/>
          <w:sz w:val="18"/>
          <w:szCs w:val="18"/>
        </w:rPr>
        <w:t>•Intrighi e misteri nei cieli d’Europa</w:t>
      </w:r>
      <w:r>
        <w:rPr>
          <w:rFonts w:cstheme="minorHAnsi"/>
          <w:i/>
          <w:iCs/>
          <w:sz w:val="18"/>
          <w:szCs w:val="18"/>
        </w:rPr>
        <w:tab/>
      </w:r>
      <w:r>
        <w:rPr>
          <w:rFonts w:cstheme="minorHAnsi"/>
          <w:i/>
          <w:iCs/>
          <w:sz w:val="18"/>
          <w:szCs w:val="18"/>
        </w:rPr>
        <w:tab/>
      </w:r>
      <w:r>
        <w:rPr>
          <w:rFonts w:cstheme="minorHAnsi"/>
          <w:i/>
          <w:iCs/>
          <w:sz w:val="18"/>
          <w:szCs w:val="18"/>
        </w:rPr>
        <w:tab/>
        <w:t>26 gennaio</w:t>
      </w:r>
    </w:p>
    <w:p w14:paraId="13EE2BC0" w14:textId="77777777" w:rsidR="001A038D" w:rsidRDefault="001A038D" w:rsidP="001A038D">
      <w:pPr>
        <w:spacing w:after="0" w:line="276" w:lineRule="auto"/>
        <w:rPr>
          <w:rFonts w:cstheme="minorHAnsi"/>
          <w:i/>
          <w:iCs/>
          <w:sz w:val="18"/>
          <w:szCs w:val="18"/>
        </w:rPr>
      </w:pPr>
      <w:r>
        <w:rPr>
          <w:rFonts w:cstheme="minorHAnsi"/>
          <w:i/>
          <w:iCs/>
          <w:sz w:val="18"/>
          <w:szCs w:val="18"/>
        </w:rPr>
        <w:t>•Commissione UE e ritardi</w:t>
      </w:r>
      <w:r>
        <w:rPr>
          <w:rFonts w:cstheme="minorHAnsi"/>
          <w:i/>
          <w:iCs/>
          <w:sz w:val="18"/>
          <w:szCs w:val="18"/>
        </w:rPr>
        <w:tab/>
      </w:r>
      <w:r>
        <w:rPr>
          <w:rFonts w:cstheme="minorHAnsi"/>
          <w:i/>
          <w:iCs/>
          <w:sz w:val="18"/>
          <w:szCs w:val="18"/>
        </w:rPr>
        <w:tab/>
      </w:r>
      <w:r>
        <w:rPr>
          <w:rFonts w:cstheme="minorHAnsi"/>
          <w:i/>
          <w:iCs/>
          <w:sz w:val="18"/>
          <w:szCs w:val="18"/>
        </w:rPr>
        <w:tab/>
      </w:r>
      <w:r>
        <w:rPr>
          <w:rFonts w:cstheme="minorHAnsi"/>
          <w:i/>
          <w:iCs/>
          <w:sz w:val="18"/>
          <w:szCs w:val="18"/>
        </w:rPr>
        <w:tab/>
        <w:t>21 febbraio</w:t>
      </w:r>
    </w:p>
    <w:p w14:paraId="33112AA9" w14:textId="77777777" w:rsidR="001A038D" w:rsidRDefault="001A038D" w:rsidP="001A038D">
      <w:pPr>
        <w:spacing w:after="0" w:line="276" w:lineRule="auto"/>
        <w:rPr>
          <w:rFonts w:cstheme="minorHAnsi"/>
          <w:i/>
          <w:iCs/>
          <w:sz w:val="18"/>
          <w:szCs w:val="18"/>
        </w:rPr>
      </w:pPr>
      <w:r>
        <w:rPr>
          <w:rFonts w:cstheme="minorHAnsi"/>
          <w:i/>
          <w:iCs/>
          <w:sz w:val="18"/>
          <w:szCs w:val="18"/>
        </w:rPr>
        <w:t>•Sui tagli di rotte imposti dalla UE</w:t>
      </w:r>
      <w:r>
        <w:rPr>
          <w:rFonts w:cstheme="minorHAnsi"/>
          <w:i/>
          <w:iCs/>
          <w:sz w:val="18"/>
          <w:szCs w:val="18"/>
        </w:rPr>
        <w:tab/>
      </w:r>
      <w:r>
        <w:rPr>
          <w:rFonts w:cstheme="minorHAnsi"/>
          <w:i/>
          <w:iCs/>
          <w:sz w:val="18"/>
          <w:szCs w:val="18"/>
        </w:rPr>
        <w:tab/>
      </w:r>
      <w:r>
        <w:rPr>
          <w:rFonts w:cstheme="minorHAnsi"/>
          <w:i/>
          <w:iCs/>
          <w:sz w:val="18"/>
          <w:szCs w:val="18"/>
        </w:rPr>
        <w:tab/>
        <w:t>22 febbraio</w:t>
      </w:r>
    </w:p>
    <w:p w14:paraId="349E5AEE" w14:textId="77777777" w:rsidR="001A038D" w:rsidRDefault="001A038D" w:rsidP="001A038D">
      <w:pPr>
        <w:spacing w:after="0" w:line="276" w:lineRule="auto"/>
        <w:rPr>
          <w:rFonts w:cstheme="minorHAnsi"/>
          <w:i/>
          <w:iCs/>
          <w:sz w:val="18"/>
          <w:szCs w:val="18"/>
        </w:rPr>
      </w:pPr>
      <w:r>
        <w:rPr>
          <w:rFonts w:cstheme="minorHAnsi"/>
          <w:i/>
          <w:iCs/>
          <w:sz w:val="18"/>
          <w:szCs w:val="18"/>
        </w:rPr>
        <w:t>•Compagnie low cost, un mondo a parte</w:t>
      </w:r>
      <w:r>
        <w:rPr>
          <w:rFonts w:cstheme="minorHAnsi"/>
          <w:i/>
          <w:iCs/>
          <w:sz w:val="18"/>
          <w:szCs w:val="18"/>
        </w:rPr>
        <w:tab/>
      </w:r>
      <w:r>
        <w:rPr>
          <w:rFonts w:cstheme="minorHAnsi"/>
          <w:i/>
          <w:iCs/>
          <w:sz w:val="18"/>
          <w:szCs w:val="18"/>
        </w:rPr>
        <w:tab/>
        <w:t xml:space="preserve">     5 marzo </w:t>
      </w:r>
    </w:p>
    <w:p w14:paraId="3A132584" w14:textId="77777777" w:rsidR="001A038D" w:rsidRDefault="001A038D" w:rsidP="001A038D">
      <w:pPr>
        <w:spacing w:after="0" w:line="276" w:lineRule="auto"/>
        <w:rPr>
          <w:rFonts w:cstheme="minorHAnsi"/>
          <w:i/>
          <w:iCs/>
          <w:sz w:val="18"/>
          <w:szCs w:val="18"/>
        </w:rPr>
      </w:pPr>
      <w:r>
        <w:rPr>
          <w:rFonts w:cstheme="minorHAnsi"/>
          <w:i/>
          <w:iCs/>
          <w:sz w:val="18"/>
          <w:szCs w:val="18"/>
        </w:rPr>
        <w:t>•USAfrica Airways</w:t>
      </w:r>
      <w:r>
        <w:rPr>
          <w:rFonts w:cstheme="minorHAnsi"/>
          <w:i/>
          <w:iCs/>
          <w:sz w:val="18"/>
          <w:szCs w:val="18"/>
        </w:rPr>
        <w:tab/>
      </w:r>
      <w:r>
        <w:rPr>
          <w:rFonts w:cstheme="minorHAnsi"/>
          <w:i/>
          <w:iCs/>
          <w:sz w:val="18"/>
          <w:szCs w:val="18"/>
        </w:rPr>
        <w:tab/>
      </w:r>
      <w:r>
        <w:rPr>
          <w:rFonts w:cstheme="minorHAnsi"/>
          <w:i/>
          <w:iCs/>
          <w:sz w:val="18"/>
          <w:szCs w:val="18"/>
        </w:rPr>
        <w:tab/>
      </w:r>
      <w:r>
        <w:rPr>
          <w:rFonts w:cstheme="minorHAnsi"/>
          <w:i/>
          <w:iCs/>
          <w:sz w:val="18"/>
          <w:szCs w:val="18"/>
        </w:rPr>
        <w:tab/>
        <w:t xml:space="preserve">   </w:t>
      </w:r>
      <w:r>
        <w:rPr>
          <w:rFonts w:cstheme="minorHAnsi"/>
          <w:i/>
          <w:iCs/>
          <w:sz w:val="18"/>
          <w:szCs w:val="18"/>
        </w:rPr>
        <w:tab/>
        <w:t xml:space="preserve">   10 marzo</w:t>
      </w:r>
    </w:p>
    <w:p w14:paraId="0B93169E" w14:textId="77777777" w:rsidR="001A038D" w:rsidRDefault="001A038D" w:rsidP="001A038D">
      <w:pPr>
        <w:spacing w:after="0" w:line="276" w:lineRule="auto"/>
        <w:rPr>
          <w:rFonts w:cstheme="minorHAnsi"/>
          <w:i/>
          <w:iCs/>
          <w:sz w:val="18"/>
          <w:szCs w:val="18"/>
        </w:rPr>
      </w:pPr>
      <w:r>
        <w:rPr>
          <w:rFonts w:cstheme="minorHAnsi"/>
          <w:i/>
          <w:iCs/>
          <w:sz w:val="18"/>
          <w:szCs w:val="18"/>
        </w:rPr>
        <w:t>•Come la IAG ha superato il nodo Brexit</w:t>
      </w:r>
      <w:r>
        <w:rPr>
          <w:rFonts w:cstheme="minorHAnsi"/>
          <w:i/>
          <w:iCs/>
          <w:sz w:val="18"/>
          <w:szCs w:val="18"/>
        </w:rPr>
        <w:tab/>
      </w:r>
      <w:r>
        <w:rPr>
          <w:rFonts w:cstheme="minorHAnsi"/>
          <w:i/>
          <w:iCs/>
          <w:sz w:val="18"/>
          <w:szCs w:val="18"/>
        </w:rPr>
        <w:tab/>
        <w:t xml:space="preserve">   12 marzo</w:t>
      </w:r>
    </w:p>
    <w:p w14:paraId="24D760D3" w14:textId="77777777" w:rsidR="001A038D" w:rsidRDefault="001A038D" w:rsidP="001A038D">
      <w:pPr>
        <w:spacing w:after="0" w:line="276" w:lineRule="auto"/>
        <w:rPr>
          <w:rFonts w:cstheme="minorHAnsi"/>
          <w:i/>
          <w:iCs/>
          <w:sz w:val="18"/>
          <w:szCs w:val="18"/>
        </w:rPr>
      </w:pPr>
      <w:r>
        <w:rPr>
          <w:rFonts w:cstheme="minorHAnsi"/>
          <w:i/>
          <w:iCs/>
          <w:sz w:val="18"/>
          <w:szCs w:val="18"/>
        </w:rPr>
        <w:t>•Egg-surcharge</w:t>
      </w:r>
      <w:r>
        <w:rPr>
          <w:rFonts w:cstheme="minorHAnsi"/>
          <w:i/>
          <w:iCs/>
          <w:sz w:val="18"/>
          <w:szCs w:val="18"/>
        </w:rPr>
        <w:tab/>
      </w:r>
      <w:r>
        <w:rPr>
          <w:rFonts w:cstheme="minorHAnsi"/>
          <w:i/>
          <w:iCs/>
          <w:sz w:val="18"/>
          <w:szCs w:val="18"/>
        </w:rPr>
        <w:tab/>
      </w:r>
      <w:r>
        <w:rPr>
          <w:rFonts w:cstheme="minorHAnsi"/>
          <w:i/>
          <w:iCs/>
          <w:sz w:val="18"/>
          <w:szCs w:val="18"/>
        </w:rPr>
        <w:tab/>
      </w:r>
      <w:r>
        <w:rPr>
          <w:rFonts w:cstheme="minorHAnsi"/>
          <w:i/>
          <w:iCs/>
          <w:sz w:val="18"/>
          <w:szCs w:val="18"/>
        </w:rPr>
        <w:tab/>
      </w:r>
      <w:r>
        <w:rPr>
          <w:rFonts w:cstheme="minorHAnsi"/>
          <w:i/>
          <w:iCs/>
          <w:sz w:val="18"/>
          <w:szCs w:val="18"/>
        </w:rPr>
        <w:tab/>
        <w:t xml:space="preserve">   19 marzo</w:t>
      </w:r>
    </w:p>
    <w:p w14:paraId="75AA45AE" w14:textId="77777777" w:rsidR="001A038D" w:rsidRDefault="001A038D" w:rsidP="001A038D">
      <w:pPr>
        <w:spacing w:after="0" w:line="276" w:lineRule="auto"/>
        <w:rPr>
          <w:rFonts w:cstheme="minorHAnsi"/>
          <w:i/>
          <w:iCs/>
          <w:sz w:val="18"/>
          <w:szCs w:val="18"/>
        </w:rPr>
      </w:pPr>
      <w:r>
        <w:rPr>
          <w:rFonts w:cstheme="minorHAnsi"/>
          <w:i/>
          <w:iCs/>
          <w:sz w:val="18"/>
          <w:szCs w:val="18"/>
        </w:rPr>
        <w:t>•Volare in Europa, oggi</w:t>
      </w:r>
      <w:r>
        <w:rPr>
          <w:rFonts w:cstheme="minorHAnsi"/>
          <w:i/>
          <w:iCs/>
          <w:sz w:val="18"/>
          <w:szCs w:val="18"/>
        </w:rPr>
        <w:tab/>
      </w:r>
      <w:r>
        <w:rPr>
          <w:rFonts w:cstheme="minorHAnsi"/>
          <w:i/>
          <w:iCs/>
          <w:sz w:val="18"/>
          <w:szCs w:val="18"/>
        </w:rPr>
        <w:tab/>
      </w:r>
      <w:r>
        <w:rPr>
          <w:rFonts w:cstheme="minorHAnsi"/>
          <w:i/>
          <w:iCs/>
          <w:sz w:val="18"/>
          <w:szCs w:val="18"/>
        </w:rPr>
        <w:tab/>
      </w:r>
      <w:r>
        <w:rPr>
          <w:rFonts w:cstheme="minorHAnsi"/>
          <w:i/>
          <w:iCs/>
          <w:sz w:val="18"/>
          <w:szCs w:val="18"/>
        </w:rPr>
        <w:tab/>
        <w:t xml:space="preserve">   24 marzo</w:t>
      </w:r>
    </w:p>
    <w:p w14:paraId="20402BE9" w14:textId="77777777" w:rsidR="001A038D" w:rsidRDefault="001A038D" w:rsidP="001A038D">
      <w:pPr>
        <w:spacing w:after="0" w:line="276" w:lineRule="auto"/>
        <w:rPr>
          <w:rFonts w:cstheme="minorHAnsi"/>
          <w:i/>
          <w:iCs/>
          <w:sz w:val="18"/>
          <w:szCs w:val="18"/>
        </w:rPr>
      </w:pPr>
      <w:r>
        <w:rPr>
          <w:rFonts w:cstheme="minorHAnsi"/>
          <w:i/>
          <w:iCs/>
          <w:sz w:val="18"/>
          <w:szCs w:val="18"/>
        </w:rPr>
        <w:t>•Toh, i risultati di Ita Airways nel 2023</w:t>
      </w:r>
      <w:r>
        <w:rPr>
          <w:rFonts w:cstheme="minorHAnsi"/>
          <w:i/>
          <w:iCs/>
          <w:sz w:val="18"/>
          <w:szCs w:val="18"/>
        </w:rPr>
        <w:tab/>
      </w:r>
      <w:r>
        <w:rPr>
          <w:rFonts w:cstheme="minorHAnsi"/>
          <w:i/>
          <w:iCs/>
          <w:sz w:val="18"/>
          <w:szCs w:val="18"/>
        </w:rPr>
        <w:tab/>
        <w:t xml:space="preserve"> </w:t>
      </w:r>
      <w:proofErr w:type="gramStart"/>
      <w:r>
        <w:rPr>
          <w:rFonts w:cstheme="minorHAnsi"/>
          <w:i/>
          <w:iCs/>
          <w:sz w:val="18"/>
          <w:szCs w:val="18"/>
        </w:rPr>
        <w:tab/>
        <w:t xml:space="preserve">  29</w:t>
      </w:r>
      <w:proofErr w:type="gramEnd"/>
      <w:r>
        <w:rPr>
          <w:rFonts w:cstheme="minorHAnsi"/>
          <w:i/>
          <w:iCs/>
          <w:sz w:val="18"/>
          <w:szCs w:val="18"/>
        </w:rPr>
        <w:t xml:space="preserve"> marzo</w:t>
      </w:r>
    </w:p>
    <w:p w14:paraId="58E13B52" w14:textId="77777777" w:rsidR="001A038D" w:rsidRDefault="001A038D" w:rsidP="001A038D">
      <w:pPr>
        <w:spacing w:after="0" w:line="276" w:lineRule="auto"/>
        <w:rPr>
          <w:rFonts w:cstheme="minorHAnsi"/>
          <w:i/>
          <w:iCs/>
          <w:sz w:val="18"/>
          <w:szCs w:val="18"/>
        </w:rPr>
      </w:pPr>
      <w:r>
        <w:rPr>
          <w:rFonts w:cstheme="minorHAnsi"/>
          <w:i/>
          <w:iCs/>
          <w:sz w:val="18"/>
          <w:szCs w:val="18"/>
        </w:rPr>
        <w:t>•Air Malta chiude, parte “KM Malta Air”</w:t>
      </w:r>
      <w:r>
        <w:rPr>
          <w:rFonts w:cstheme="minorHAnsi"/>
          <w:i/>
          <w:iCs/>
          <w:sz w:val="18"/>
          <w:szCs w:val="18"/>
        </w:rPr>
        <w:tab/>
      </w:r>
      <w:r>
        <w:rPr>
          <w:rFonts w:cstheme="minorHAnsi"/>
          <w:i/>
          <w:iCs/>
          <w:sz w:val="18"/>
          <w:szCs w:val="18"/>
        </w:rPr>
        <w:tab/>
        <w:t xml:space="preserve">      2 aprile</w:t>
      </w:r>
    </w:p>
    <w:p w14:paraId="53ADA309" w14:textId="77777777" w:rsidR="001A038D" w:rsidRDefault="001A038D" w:rsidP="001A038D">
      <w:pPr>
        <w:spacing w:after="0" w:line="276" w:lineRule="auto"/>
        <w:rPr>
          <w:rFonts w:cstheme="minorHAnsi"/>
          <w:i/>
          <w:iCs/>
          <w:sz w:val="18"/>
          <w:szCs w:val="18"/>
        </w:rPr>
      </w:pPr>
      <w:r>
        <w:rPr>
          <w:rFonts w:cstheme="minorHAnsi"/>
          <w:i/>
          <w:iCs/>
          <w:sz w:val="18"/>
          <w:szCs w:val="18"/>
        </w:rPr>
        <w:t>•L’impero di Fraport, non solo l’aeroporto di Francoforte          4 aprile</w:t>
      </w:r>
    </w:p>
    <w:p w14:paraId="47547FD6" w14:textId="77777777" w:rsidR="001A038D" w:rsidRDefault="001A038D" w:rsidP="001A038D">
      <w:pPr>
        <w:spacing w:after="0" w:line="276" w:lineRule="auto"/>
        <w:rPr>
          <w:rFonts w:cstheme="minorHAnsi"/>
          <w:i/>
          <w:iCs/>
          <w:sz w:val="18"/>
          <w:szCs w:val="18"/>
        </w:rPr>
      </w:pPr>
      <w:r>
        <w:rPr>
          <w:rFonts w:cstheme="minorHAnsi"/>
          <w:i/>
          <w:iCs/>
          <w:sz w:val="18"/>
          <w:szCs w:val="18"/>
        </w:rPr>
        <w:t>•</w:t>
      </w:r>
      <w:r>
        <w:rPr>
          <w:b/>
          <w:bCs/>
          <w:color w:val="009EDE"/>
          <w:sz w:val="18"/>
          <w:szCs w:val="18"/>
        </w:rPr>
        <w:t xml:space="preserve"> </w:t>
      </w:r>
      <w:r>
        <w:rPr>
          <w:rFonts w:cstheme="minorHAnsi"/>
          <w:i/>
          <w:iCs/>
          <w:sz w:val="18"/>
          <w:szCs w:val="18"/>
        </w:rPr>
        <w:t>Aerei nelle compagnie russe, chi deve risarcire il locatore?  11 aprile</w:t>
      </w:r>
    </w:p>
    <w:p w14:paraId="0FB92058" w14:textId="77777777" w:rsidR="001A038D" w:rsidRDefault="001A038D" w:rsidP="001A038D">
      <w:pPr>
        <w:spacing w:after="0" w:line="276" w:lineRule="auto"/>
        <w:rPr>
          <w:rFonts w:cstheme="minorHAnsi"/>
          <w:i/>
          <w:iCs/>
          <w:sz w:val="18"/>
          <w:szCs w:val="18"/>
        </w:rPr>
      </w:pPr>
      <w:r>
        <w:rPr>
          <w:rFonts w:cstheme="minorHAnsi"/>
          <w:i/>
          <w:iCs/>
          <w:sz w:val="18"/>
          <w:szCs w:val="18"/>
        </w:rPr>
        <w:t>•Il cielo unificato di Maastricht</w:t>
      </w:r>
      <w:r>
        <w:rPr>
          <w:rFonts w:cstheme="minorHAnsi"/>
          <w:i/>
          <w:iCs/>
          <w:sz w:val="18"/>
          <w:szCs w:val="18"/>
        </w:rPr>
        <w:tab/>
      </w:r>
      <w:r>
        <w:rPr>
          <w:rFonts w:cstheme="minorHAnsi"/>
          <w:i/>
          <w:iCs/>
          <w:sz w:val="18"/>
          <w:szCs w:val="18"/>
        </w:rPr>
        <w:tab/>
      </w:r>
      <w:r>
        <w:rPr>
          <w:rFonts w:cstheme="minorHAnsi"/>
          <w:i/>
          <w:iCs/>
          <w:sz w:val="18"/>
          <w:szCs w:val="18"/>
        </w:rPr>
        <w:tab/>
        <w:t xml:space="preserve">     12 aprile</w:t>
      </w:r>
    </w:p>
    <w:p w14:paraId="4C1A7D26" w14:textId="77777777" w:rsidR="001A038D" w:rsidRDefault="001A038D" w:rsidP="001A038D">
      <w:pPr>
        <w:spacing w:after="0" w:line="276" w:lineRule="auto"/>
        <w:rPr>
          <w:rFonts w:cstheme="minorHAnsi"/>
          <w:i/>
          <w:iCs/>
          <w:sz w:val="18"/>
          <w:szCs w:val="18"/>
        </w:rPr>
      </w:pPr>
      <w:r>
        <w:rPr>
          <w:rFonts w:cstheme="minorHAnsi"/>
          <w:i/>
          <w:iCs/>
          <w:sz w:val="18"/>
          <w:szCs w:val="18"/>
        </w:rPr>
        <w:t>•La Ryanair 2023/2024 e il mercato Italia</w:t>
      </w:r>
      <w:r>
        <w:rPr>
          <w:rFonts w:cstheme="minorHAnsi"/>
          <w:i/>
          <w:iCs/>
          <w:sz w:val="18"/>
          <w:szCs w:val="18"/>
        </w:rPr>
        <w:tab/>
      </w:r>
      <w:r>
        <w:rPr>
          <w:rFonts w:cstheme="minorHAnsi"/>
          <w:i/>
          <w:iCs/>
          <w:sz w:val="18"/>
          <w:szCs w:val="18"/>
        </w:rPr>
        <w:tab/>
        <w:t xml:space="preserve">     20 aprile</w:t>
      </w:r>
    </w:p>
    <w:p w14:paraId="2F4008F3" w14:textId="77777777" w:rsidR="001A038D" w:rsidRDefault="001A038D" w:rsidP="001A038D">
      <w:pPr>
        <w:spacing w:after="0" w:line="276" w:lineRule="auto"/>
        <w:rPr>
          <w:rFonts w:cstheme="minorHAnsi"/>
          <w:i/>
          <w:iCs/>
          <w:sz w:val="18"/>
          <w:szCs w:val="18"/>
        </w:rPr>
      </w:pPr>
      <w:r>
        <w:rPr>
          <w:rFonts w:cstheme="minorHAnsi"/>
          <w:i/>
          <w:iCs/>
          <w:sz w:val="18"/>
          <w:szCs w:val="18"/>
        </w:rPr>
        <w:t>•Una sorpresa dai conti Ryanair</w:t>
      </w:r>
      <w:r>
        <w:rPr>
          <w:rFonts w:cstheme="minorHAnsi"/>
          <w:i/>
          <w:iCs/>
          <w:sz w:val="18"/>
          <w:szCs w:val="18"/>
        </w:rPr>
        <w:tab/>
      </w:r>
      <w:r>
        <w:rPr>
          <w:rFonts w:cstheme="minorHAnsi"/>
          <w:i/>
          <w:iCs/>
          <w:sz w:val="18"/>
          <w:szCs w:val="18"/>
        </w:rPr>
        <w:tab/>
      </w:r>
      <w:r>
        <w:rPr>
          <w:rFonts w:cstheme="minorHAnsi"/>
          <w:i/>
          <w:iCs/>
          <w:sz w:val="18"/>
          <w:szCs w:val="18"/>
        </w:rPr>
        <w:tab/>
        <w:t xml:space="preserve">    27 maggio</w:t>
      </w:r>
    </w:p>
    <w:p w14:paraId="46A42C91" w14:textId="77777777" w:rsidR="001A038D" w:rsidRDefault="001A038D" w:rsidP="001A038D">
      <w:pPr>
        <w:spacing w:after="0" w:line="276" w:lineRule="auto"/>
        <w:rPr>
          <w:rFonts w:cstheme="minorHAnsi"/>
          <w:i/>
          <w:iCs/>
          <w:sz w:val="20"/>
          <w:szCs w:val="20"/>
        </w:rPr>
      </w:pPr>
    </w:p>
    <w:p w14:paraId="234E8BCC" w14:textId="77777777" w:rsidR="001A038D" w:rsidRDefault="001A038D" w:rsidP="001A038D">
      <w:pPr>
        <w:spacing w:after="0" w:line="276" w:lineRule="auto"/>
        <w:rPr>
          <w:rFonts w:cstheme="minorHAnsi"/>
          <w:i/>
          <w:iCs/>
          <w:sz w:val="20"/>
          <w:szCs w:val="20"/>
        </w:rPr>
      </w:pPr>
    </w:p>
    <w:p w14:paraId="64EF4C39" w14:textId="77777777" w:rsidR="001A038D" w:rsidRDefault="001A038D" w:rsidP="001A038D">
      <w:pPr>
        <w:spacing w:after="0" w:line="276" w:lineRule="auto"/>
        <w:rPr>
          <w:rFonts w:cstheme="minorHAnsi"/>
          <w:i/>
          <w:iCs/>
          <w:sz w:val="20"/>
          <w:szCs w:val="20"/>
        </w:rPr>
      </w:pPr>
    </w:p>
    <w:p w14:paraId="413324B3" w14:textId="77777777" w:rsidR="001A038D" w:rsidRDefault="001A038D" w:rsidP="001A038D">
      <w:pPr>
        <w:spacing w:after="0" w:line="276" w:lineRule="auto"/>
        <w:rPr>
          <w:rFonts w:cstheme="minorHAnsi"/>
          <w:i/>
          <w:iCs/>
          <w:sz w:val="20"/>
          <w:szCs w:val="20"/>
        </w:rPr>
      </w:pPr>
    </w:p>
    <w:p w14:paraId="2A4B1CCA" w14:textId="77777777" w:rsidR="001A038D" w:rsidRDefault="001A038D" w:rsidP="001A038D">
      <w:pPr>
        <w:spacing w:after="0" w:line="276" w:lineRule="auto"/>
        <w:rPr>
          <w:rFonts w:cstheme="minorHAnsi"/>
          <w:i/>
          <w:iCs/>
          <w:sz w:val="20"/>
          <w:szCs w:val="20"/>
        </w:rPr>
      </w:pPr>
    </w:p>
    <w:p w14:paraId="694FC5CC" w14:textId="77777777" w:rsidR="001A038D" w:rsidRDefault="001A038D" w:rsidP="001A038D">
      <w:pPr>
        <w:spacing w:after="0" w:line="276" w:lineRule="auto"/>
        <w:rPr>
          <w:rFonts w:cstheme="minorHAnsi"/>
          <w:i/>
          <w:iCs/>
          <w:sz w:val="20"/>
          <w:szCs w:val="20"/>
        </w:rPr>
      </w:pPr>
    </w:p>
    <w:p w14:paraId="7C337934" w14:textId="77777777" w:rsidR="001A038D" w:rsidRDefault="001A038D" w:rsidP="001A038D">
      <w:pPr>
        <w:spacing w:after="0" w:line="276" w:lineRule="auto"/>
        <w:rPr>
          <w:rFonts w:cstheme="minorHAnsi"/>
          <w:i/>
          <w:iCs/>
          <w:sz w:val="20"/>
          <w:szCs w:val="20"/>
        </w:rPr>
      </w:pPr>
    </w:p>
    <w:p w14:paraId="5203BB89" w14:textId="77777777" w:rsidR="001A038D" w:rsidRDefault="001A038D" w:rsidP="001A038D">
      <w:pPr>
        <w:spacing w:after="0" w:line="276" w:lineRule="auto"/>
        <w:rPr>
          <w:rFonts w:cstheme="minorHAnsi"/>
          <w:i/>
          <w:iCs/>
          <w:sz w:val="20"/>
          <w:szCs w:val="20"/>
        </w:rPr>
      </w:pPr>
    </w:p>
    <w:p w14:paraId="17A9CB32" w14:textId="77777777" w:rsidR="001A038D" w:rsidRDefault="001A038D" w:rsidP="001A038D">
      <w:pPr>
        <w:spacing w:after="0" w:line="276" w:lineRule="auto"/>
        <w:rPr>
          <w:rFonts w:cstheme="minorHAnsi"/>
          <w:i/>
          <w:iCs/>
          <w:sz w:val="20"/>
          <w:szCs w:val="20"/>
        </w:rPr>
      </w:pPr>
    </w:p>
    <w:p w14:paraId="5951A2D0" w14:textId="77777777" w:rsidR="001A038D" w:rsidRDefault="001A038D" w:rsidP="001A038D">
      <w:pPr>
        <w:spacing w:after="0" w:line="276" w:lineRule="auto"/>
        <w:rPr>
          <w:rFonts w:cstheme="minorHAnsi"/>
          <w:i/>
          <w:iCs/>
          <w:sz w:val="20"/>
          <w:szCs w:val="20"/>
        </w:rPr>
      </w:pPr>
    </w:p>
    <w:p w14:paraId="47143DE2" w14:textId="77777777" w:rsidR="001A038D" w:rsidRDefault="001A038D" w:rsidP="001A038D">
      <w:pPr>
        <w:spacing w:after="0" w:line="276" w:lineRule="auto"/>
        <w:rPr>
          <w:rFonts w:cstheme="minorHAnsi"/>
          <w:i/>
          <w:iCs/>
          <w:sz w:val="20"/>
          <w:szCs w:val="20"/>
        </w:rPr>
      </w:pPr>
    </w:p>
    <w:p w14:paraId="2C491A59" w14:textId="77777777" w:rsidR="001A038D" w:rsidRDefault="001A038D" w:rsidP="001A038D">
      <w:pPr>
        <w:spacing w:after="0" w:line="276" w:lineRule="auto"/>
        <w:rPr>
          <w:rFonts w:cstheme="minorHAnsi"/>
          <w:i/>
          <w:iCs/>
          <w:sz w:val="20"/>
          <w:szCs w:val="20"/>
        </w:rPr>
      </w:pPr>
    </w:p>
    <w:p w14:paraId="033033F9" w14:textId="77777777" w:rsidR="001A038D" w:rsidRDefault="001A038D" w:rsidP="001A038D">
      <w:pPr>
        <w:spacing w:after="0" w:line="276" w:lineRule="auto"/>
        <w:rPr>
          <w:rFonts w:cstheme="minorHAnsi"/>
          <w:i/>
          <w:iCs/>
          <w:sz w:val="20"/>
          <w:szCs w:val="20"/>
        </w:rPr>
      </w:pPr>
    </w:p>
    <w:p w14:paraId="0AEE1448" w14:textId="77777777" w:rsidR="001A038D" w:rsidRDefault="001A038D" w:rsidP="001A038D">
      <w:pPr>
        <w:spacing w:after="0" w:line="276" w:lineRule="auto"/>
        <w:rPr>
          <w:rFonts w:cstheme="minorHAnsi"/>
          <w:i/>
          <w:iCs/>
          <w:sz w:val="20"/>
          <w:szCs w:val="20"/>
        </w:rPr>
      </w:pPr>
    </w:p>
    <w:p w14:paraId="75DBF6DE" w14:textId="77777777" w:rsidR="001A038D" w:rsidRDefault="001A038D" w:rsidP="001A038D">
      <w:pPr>
        <w:spacing w:after="0" w:line="276" w:lineRule="auto"/>
        <w:rPr>
          <w:rFonts w:cstheme="minorHAnsi"/>
          <w:i/>
          <w:iCs/>
          <w:sz w:val="20"/>
          <w:szCs w:val="20"/>
        </w:rPr>
      </w:pPr>
    </w:p>
    <w:p w14:paraId="4EAEB63D" w14:textId="77777777" w:rsidR="001A038D" w:rsidRDefault="001A038D" w:rsidP="001A038D">
      <w:pPr>
        <w:spacing w:after="0" w:line="276" w:lineRule="auto"/>
        <w:rPr>
          <w:rFonts w:cstheme="minorHAnsi"/>
          <w:i/>
          <w:iCs/>
          <w:sz w:val="20"/>
          <w:szCs w:val="20"/>
        </w:rPr>
      </w:pPr>
    </w:p>
    <w:p w14:paraId="443D52AE" w14:textId="77777777" w:rsidR="001A038D" w:rsidRDefault="001A038D" w:rsidP="001A038D">
      <w:pPr>
        <w:spacing w:after="0" w:line="276" w:lineRule="auto"/>
        <w:rPr>
          <w:rFonts w:cstheme="minorHAnsi"/>
          <w:i/>
          <w:iCs/>
          <w:sz w:val="20"/>
          <w:szCs w:val="20"/>
        </w:rPr>
      </w:pPr>
    </w:p>
    <w:p w14:paraId="463E68D6" w14:textId="77777777" w:rsidR="001A038D" w:rsidRDefault="001A038D" w:rsidP="001A038D">
      <w:pPr>
        <w:spacing w:after="0" w:line="276" w:lineRule="auto"/>
        <w:rPr>
          <w:rFonts w:cstheme="minorHAnsi"/>
          <w:i/>
          <w:iCs/>
          <w:sz w:val="20"/>
          <w:szCs w:val="20"/>
        </w:rPr>
      </w:pPr>
    </w:p>
    <w:p w14:paraId="7626F7EB" w14:textId="77777777" w:rsidR="001A038D" w:rsidRDefault="001A038D" w:rsidP="001A038D">
      <w:pPr>
        <w:spacing w:after="0" w:line="276" w:lineRule="auto"/>
        <w:rPr>
          <w:rFonts w:cstheme="minorHAnsi"/>
          <w:i/>
          <w:iCs/>
          <w:sz w:val="20"/>
          <w:szCs w:val="20"/>
        </w:rPr>
      </w:pPr>
    </w:p>
    <w:p w14:paraId="77113425" w14:textId="77777777" w:rsidR="001A038D" w:rsidRDefault="001A038D" w:rsidP="001A038D">
      <w:pPr>
        <w:spacing w:after="0" w:line="276" w:lineRule="auto"/>
        <w:rPr>
          <w:rFonts w:cstheme="minorHAnsi"/>
          <w:i/>
          <w:iCs/>
          <w:sz w:val="20"/>
          <w:szCs w:val="20"/>
        </w:rPr>
      </w:pPr>
    </w:p>
    <w:p w14:paraId="2BBD9209" w14:textId="77777777" w:rsidR="001A038D" w:rsidRDefault="001A038D" w:rsidP="001A038D">
      <w:pPr>
        <w:spacing w:after="0" w:line="276" w:lineRule="auto"/>
        <w:rPr>
          <w:rFonts w:cstheme="minorHAnsi"/>
          <w:i/>
          <w:iCs/>
          <w:sz w:val="20"/>
          <w:szCs w:val="20"/>
        </w:rPr>
      </w:pPr>
    </w:p>
    <w:p w14:paraId="41BB7764" w14:textId="77777777" w:rsidR="001A038D" w:rsidRDefault="001A038D" w:rsidP="001A038D">
      <w:pPr>
        <w:spacing w:after="0" w:line="276" w:lineRule="auto"/>
        <w:rPr>
          <w:rFonts w:cstheme="minorHAnsi"/>
          <w:i/>
          <w:iCs/>
          <w:sz w:val="20"/>
          <w:szCs w:val="20"/>
        </w:rPr>
      </w:pPr>
    </w:p>
    <w:p w14:paraId="63E53A6F" w14:textId="77777777" w:rsidR="001A038D" w:rsidRDefault="001A038D" w:rsidP="001A038D">
      <w:pPr>
        <w:spacing w:after="0" w:line="276" w:lineRule="auto"/>
        <w:rPr>
          <w:rFonts w:cstheme="minorHAnsi"/>
          <w:i/>
          <w:iCs/>
          <w:sz w:val="20"/>
          <w:szCs w:val="20"/>
        </w:rPr>
      </w:pPr>
    </w:p>
    <w:p w14:paraId="4AC91BB5" w14:textId="77777777" w:rsidR="001A038D" w:rsidRDefault="001A038D" w:rsidP="001A038D">
      <w:pPr>
        <w:spacing w:after="0" w:line="276" w:lineRule="auto"/>
        <w:rPr>
          <w:rFonts w:cstheme="minorHAnsi"/>
          <w:i/>
          <w:iCs/>
          <w:sz w:val="20"/>
          <w:szCs w:val="20"/>
        </w:rPr>
      </w:pPr>
    </w:p>
    <w:p w14:paraId="3E2678DF" w14:textId="77777777" w:rsidR="001A038D" w:rsidRDefault="001A038D" w:rsidP="001A038D">
      <w:pPr>
        <w:spacing w:after="0" w:line="276" w:lineRule="auto"/>
        <w:rPr>
          <w:rFonts w:cstheme="minorHAnsi"/>
          <w:i/>
          <w:iCs/>
          <w:sz w:val="20"/>
          <w:szCs w:val="20"/>
        </w:rPr>
      </w:pPr>
    </w:p>
    <w:p w14:paraId="15C35325" w14:textId="77777777" w:rsidR="001A038D" w:rsidRDefault="001A038D" w:rsidP="001A038D">
      <w:pPr>
        <w:spacing w:after="0" w:line="276" w:lineRule="auto"/>
        <w:rPr>
          <w:rFonts w:cstheme="minorHAnsi"/>
          <w:i/>
          <w:iCs/>
          <w:sz w:val="20"/>
          <w:szCs w:val="20"/>
        </w:rPr>
      </w:pPr>
    </w:p>
    <w:p w14:paraId="5D517DEC" w14:textId="77777777" w:rsidR="001A038D" w:rsidRDefault="001A038D" w:rsidP="001A038D">
      <w:pPr>
        <w:spacing w:after="0" w:line="276" w:lineRule="auto"/>
        <w:rPr>
          <w:rFonts w:cstheme="minorHAnsi"/>
          <w:i/>
          <w:iCs/>
          <w:sz w:val="20"/>
          <w:szCs w:val="20"/>
        </w:rPr>
      </w:pPr>
    </w:p>
    <w:p w14:paraId="564B7692" w14:textId="77777777" w:rsidR="001A038D" w:rsidRDefault="001A038D" w:rsidP="001A038D">
      <w:pPr>
        <w:spacing w:after="0" w:line="276" w:lineRule="auto"/>
        <w:rPr>
          <w:rFonts w:cstheme="minorHAnsi"/>
          <w:i/>
          <w:iCs/>
          <w:sz w:val="20"/>
          <w:szCs w:val="20"/>
        </w:rPr>
      </w:pPr>
    </w:p>
    <w:p w14:paraId="20CB55A5" w14:textId="77777777" w:rsidR="001A038D" w:rsidRDefault="001A038D" w:rsidP="001A038D">
      <w:pPr>
        <w:spacing w:after="0" w:line="276" w:lineRule="auto"/>
        <w:rPr>
          <w:rFonts w:cstheme="minorHAnsi"/>
          <w:i/>
          <w:iCs/>
          <w:sz w:val="20"/>
          <w:szCs w:val="20"/>
        </w:rPr>
      </w:pPr>
    </w:p>
    <w:p w14:paraId="1755D1C6" w14:textId="77777777" w:rsidR="001A038D" w:rsidRDefault="001A038D" w:rsidP="001A038D">
      <w:pPr>
        <w:spacing w:after="0" w:line="276" w:lineRule="auto"/>
        <w:rPr>
          <w:rFonts w:cstheme="minorHAnsi"/>
          <w:i/>
          <w:iCs/>
          <w:sz w:val="20"/>
          <w:szCs w:val="20"/>
        </w:rPr>
      </w:pPr>
    </w:p>
    <w:p w14:paraId="525D6967" w14:textId="77777777" w:rsidR="001A038D" w:rsidRDefault="001A038D" w:rsidP="001A038D">
      <w:pPr>
        <w:spacing w:after="0" w:line="276" w:lineRule="auto"/>
        <w:rPr>
          <w:rFonts w:cstheme="minorHAnsi"/>
          <w:i/>
          <w:iCs/>
          <w:sz w:val="20"/>
          <w:szCs w:val="20"/>
        </w:rPr>
      </w:pPr>
    </w:p>
    <w:p w14:paraId="64A17167" w14:textId="77777777" w:rsidR="001A038D" w:rsidRDefault="001A038D" w:rsidP="001A038D">
      <w:pPr>
        <w:ind w:firstLine="708"/>
        <w:rPr>
          <w:b/>
          <w:bCs/>
          <w:i/>
          <w:iCs/>
          <w:color w:val="007BB8"/>
        </w:rPr>
      </w:pPr>
      <w:r>
        <w:rPr>
          <w:b/>
          <w:bCs/>
          <w:i/>
          <w:iCs/>
          <w:color w:val="007BB8"/>
        </w:rPr>
        <w:lastRenderedPageBreak/>
        <w:t>Se volete conoscere in dettaglio come è ridotta oggi l’aviazione commerciale italiana:</w:t>
      </w:r>
    </w:p>
    <w:p w14:paraId="20886638" w14:textId="77777777" w:rsidR="001A038D" w:rsidRDefault="001A038D" w:rsidP="001A038D">
      <w:pPr>
        <w:jc w:val="center"/>
        <w:rPr>
          <w:b/>
          <w:bCs/>
          <w:i/>
          <w:iCs/>
          <w:color w:val="007BB8"/>
          <w:sz w:val="20"/>
          <w:szCs w:val="20"/>
        </w:rPr>
      </w:pPr>
    </w:p>
    <w:p w14:paraId="2BC6381B" w14:textId="63D4FB53" w:rsidR="001A038D" w:rsidRDefault="001A038D" w:rsidP="001A038D">
      <w:pPr>
        <w:jc w:val="center"/>
        <w:rPr>
          <w:b/>
          <w:bCs/>
          <w:i/>
          <w:iCs/>
          <w:color w:val="007BB8"/>
          <w:sz w:val="20"/>
          <w:szCs w:val="20"/>
        </w:rPr>
      </w:pPr>
      <w:r>
        <w:rPr>
          <w:b/>
          <w:noProof/>
          <w:color w:val="FFC000" w:themeColor="accent4"/>
          <w:sz w:val="52"/>
          <w:szCs w:val="52"/>
        </w:rPr>
        <w:drawing>
          <wp:inline distT="0" distB="0" distL="0" distR="0" wp14:anchorId="2D19F5BD" wp14:editId="59CE8BC5">
            <wp:extent cx="2943860" cy="4066540"/>
            <wp:effectExtent l="0" t="0" r="8890" b="0"/>
            <wp:docPr id="6410354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597799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860" cy="4066540"/>
                    </a:xfrm>
                    <a:prstGeom prst="rect">
                      <a:avLst/>
                    </a:prstGeom>
                    <a:noFill/>
                    <a:ln>
                      <a:noFill/>
                    </a:ln>
                  </pic:spPr>
                </pic:pic>
              </a:graphicData>
            </a:graphic>
          </wp:inline>
        </w:drawing>
      </w:r>
    </w:p>
    <w:p w14:paraId="6E631B67" w14:textId="77777777" w:rsidR="001A038D" w:rsidRDefault="001A038D" w:rsidP="001A038D">
      <w:pPr>
        <w:pStyle w:val="Paragrafoelenco"/>
        <w:rPr>
          <w:sz w:val="20"/>
          <w:szCs w:val="20"/>
        </w:rPr>
      </w:pPr>
    </w:p>
    <w:p w14:paraId="6B1F3613" w14:textId="77777777" w:rsidR="001A038D" w:rsidRDefault="001A038D" w:rsidP="001A038D">
      <w:pPr>
        <w:pStyle w:val="Paragrafoelenco"/>
        <w:rPr>
          <w:sz w:val="20"/>
          <w:szCs w:val="20"/>
        </w:rPr>
      </w:pPr>
    </w:p>
    <w:p w14:paraId="276A7A41" w14:textId="77777777" w:rsidR="001A038D" w:rsidRDefault="001A038D" w:rsidP="001A038D">
      <w:pPr>
        <w:ind w:left="2832" w:firstLine="708"/>
        <w:rPr>
          <w:rStyle w:val="Collegamentoipertestuale"/>
          <w:b/>
          <w:bCs/>
          <w:i/>
          <w:iCs/>
          <w:noProof/>
        </w:rPr>
      </w:pPr>
      <w:r>
        <w:t xml:space="preserve">      </w:t>
      </w:r>
      <w:hyperlink r:id="rId15" w:history="1">
        <w:r>
          <w:rPr>
            <w:rStyle w:val="Collegamentoipertestuale"/>
            <w:b/>
            <w:bCs/>
            <w:i/>
            <w:iCs/>
            <w:noProof/>
          </w:rPr>
          <w:t>info@ibneditore.it</w:t>
        </w:r>
      </w:hyperlink>
    </w:p>
    <w:p w14:paraId="3AE0D320" w14:textId="77777777" w:rsidR="001A038D" w:rsidRDefault="001A038D" w:rsidP="001A038D">
      <w:pPr>
        <w:pStyle w:val="Nessunaspaziatura"/>
        <w:rPr>
          <w:sz w:val="18"/>
          <w:szCs w:val="18"/>
        </w:rPr>
      </w:pPr>
    </w:p>
    <w:p w14:paraId="5E103F5A" w14:textId="77777777" w:rsidR="001A038D" w:rsidRDefault="001A038D" w:rsidP="001A038D">
      <w:pPr>
        <w:pStyle w:val="Nessunaspaziatura"/>
        <w:rPr>
          <w:noProof/>
          <w:sz w:val="18"/>
          <w:szCs w:val="18"/>
        </w:rPr>
      </w:pPr>
      <w:r>
        <w:rPr>
          <w:noProof/>
          <w:sz w:val="18"/>
          <w:szCs w:val="18"/>
        </w:rPr>
        <w:t xml:space="preserve">In questo libro il lettore troverà le tante, tantissime compagnie aeree italiane che </w:t>
      </w:r>
      <w:r>
        <w:rPr>
          <w:i/>
          <w:iCs/>
          <w:noProof/>
          <w:sz w:val="18"/>
          <w:szCs w:val="18"/>
        </w:rPr>
        <w:t>ci hanno provato</w:t>
      </w:r>
      <w:r>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305B3989" w14:textId="77777777" w:rsidR="001A038D" w:rsidRDefault="001A038D" w:rsidP="001A038D">
      <w:pPr>
        <w:pStyle w:val="Nessunaspaziatura"/>
        <w:rPr>
          <w:i/>
          <w:iCs/>
          <w:noProof/>
          <w:sz w:val="18"/>
          <w:szCs w:val="18"/>
        </w:rPr>
      </w:pPr>
      <w:r>
        <w:rPr>
          <w:i/>
          <w:iCs/>
          <w:noProof/>
          <w:sz w:val="18"/>
          <w:szCs w:val="18"/>
        </w:rPr>
        <w:t>“Immergetevi nella lettura delle oltre cento compagnie nate nel nostro Paese, ma non meravigliatevi scoprendo quante nel 2023 rimangono ancora attive.”</w:t>
      </w:r>
    </w:p>
    <w:p w14:paraId="36BB0E71" w14:textId="77777777" w:rsidR="001A038D" w:rsidRDefault="001A038D" w:rsidP="001A038D">
      <w:pPr>
        <w:rPr>
          <w:b/>
          <w:bCs/>
          <w:i/>
          <w:iCs/>
          <w:noProof/>
          <w:color w:val="FF0000"/>
        </w:rPr>
      </w:pPr>
    </w:p>
    <w:p w14:paraId="4125DE71" w14:textId="77777777" w:rsidR="001A038D" w:rsidRDefault="001A038D" w:rsidP="001A038D">
      <w:pPr>
        <w:rPr>
          <w:b/>
          <w:bCs/>
          <w:i/>
          <w:iCs/>
          <w:noProof/>
          <w:color w:val="FF0000"/>
        </w:rPr>
      </w:pPr>
    </w:p>
    <w:p w14:paraId="64D36346" w14:textId="77777777" w:rsidR="001A038D" w:rsidRDefault="001A038D" w:rsidP="001A038D">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1C94668C" w14:textId="77777777" w:rsidR="001A038D" w:rsidRDefault="001A038D" w:rsidP="001A038D">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6" w:history="1">
        <w:r>
          <w:rPr>
            <w:rStyle w:val="Collegamentoipertestuale"/>
            <w:rFonts w:ascii="Bahnschrift SemiCondensed" w:hAnsi="Bahnschrift SemiCondensed"/>
            <w:sz w:val="24"/>
            <w:szCs w:val="24"/>
          </w:rPr>
          <w:t>antonio.bordoni@yahoo.it</w:t>
        </w:r>
      </w:hyperlink>
    </w:p>
    <w:p w14:paraId="67315696" w14:textId="77777777" w:rsidR="001A038D" w:rsidRPr="00D51B59" w:rsidRDefault="001A038D" w:rsidP="0072775A">
      <w:pPr>
        <w:pStyle w:val="Paragrafoelenco"/>
        <w:rPr>
          <w:sz w:val="20"/>
          <w:szCs w:val="20"/>
        </w:rPr>
      </w:pPr>
    </w:p>
    <w:sectPr w:rsidR="001A038D" w:rsidRPr="00D51B5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562D30"/>
    <w:multiLevelType w:val="hybridMultilevel"/>
    <w:tmpl w:val="1854AB6A"/>
    <w:lvl w:ilvl="0" w:tplc="BA6AF1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540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E0F"/>
    <w:rsid w:val="000142F6"/>
    <w:rsid w:val="000C5E4D"/>
    <w:rsid w:val="000E5E84"/>
    <w:rsid w:val="0011037F"/>
    <w:rsid w:val="001A038D"/>
    <w:rsid w:val="00240ED8"/>
    <w:rsid w:val="002756AB"/>
    <w:rsid w:val="002A6DD5"/>
    <w:rsid w:val="002B7445"/>
    <w:rsid w:val="00331BE8"/>
    <w:rsid w:val="003655EC"/>
    <w:rsid w:val="003D550B"/>
    <w:rsid w:val="003D69B1"/>
    <w:rsid w:val="00452070"/>
    <w:rsid w:val="00456597"/>
    <w:rsid w:val="004D2A23"/>
    <w:rsid w:val="004D6B40"/>
    <w:rsid w:val="004E1BAC"/>
    <w:rsid w:val="004F078E"/>
    <w:rsid w:val="004F0919"/>
    <w:rsid w:val="00523659"/>
    <w:rsid w:val="00536927"/>
    <w:rsid w:val="0054734A"/>
    <w:rsid w:val="0056218C"/>
    <w:rsid w:val="005B1572"/>
    <w:rsid w:val="005F677A"/>
    <w:rsid w:val="005F779B"/>
    <w:rsid w:val="0061109D"/>
    <w:rsid w:val="0062029D"/>
    <w:rsid w:val="006859F9"/>
    <w:rsid w:val="00707528"/>
    <w:rsid w:val="00724876"/>
    <w:rsid w:val="0072775A"/>
    <w:rsid w:val="0073287D"/>
    <w:rsid w:val="007A28FC"/>
    <w:rsid w:val="007D29A1"/>
    <w:rsid w:val="007E3969"/>
    <w:rsid w:val="00875E90"/>
    <w:rsid w:val="00973734"/>
    <w:rsid w:val="009F66ED"/>
    <w:rsid w:val="00A7515C"/>
    <w:rsid w:val="00A8216A"/>
    <w:rsid w:val="00AF39F5"/>
    <w:rsid w:val="00B36C28"/>
    <w:rsid w:val="00B4790A"/>
    <w:rsid w:val="00BB5C5C"/>
    <w:rsid w:val="00BE3B8D"/>
    <w:rsid w:val="00C31826"/>
    <w:rsid w:val="00C55627"/>
    <w:rsid w:val="00C65A0D"/>
    <w:rsid w:val="00D1657B"/>
    <w:rsid w:val="00D20BC2"/>
    <w:rsid w:val="00D364C4"/>
    <w:rsid w:val="00D51B59"/>
    <w:rsid w:val="00D54F93"/>
    <w:rsid w:val="00DB3860"/>
    <w:rsid w:val="00DC4C44"/>
    <w:rsid w:val="00DC565A"/>
    <w:rsid w:val="00DC6E0F"/>
    <w:rsid w:val="00E143FD"/>
    <w:rsid w:val="00E82CD6"/>
    <w:rsid w:val="00EC2714"/>
    <w:rsid w:val="00EF4204"/>
    <w:rsid w:val="00F20761"/>
    <w:rsid w:val="00F565FA"/>
    <w:rsid w:val="00F57FB9"/>
    <w:rsid w:val="00FE780E"/>
    <w:rsid w:val="00FF67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85D15"/>
  <w15:chartTrackingRefBased/>
  <w15:docId w15:val="{ECCDD8CE-24A8-4A3B-B64E-608A9D4F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C6E0F"/>
    <w:pPr>
      <w:ind w:left="720"/>
      <w:contextualSpacing/>
    </w:pPr>
  </w:style>
  <w:style w:type="character" w:styleId="Collegamentoipertestuale">
    <w:name w:val="Hyperlink"/>
    <w:basedOn w:val="Carpredefinitoparagrafo"/>
    <w:uiPriority w:val="99"/>
    <w:unhideWhenUsed/>
    <w:rsid w:val="003D69B1"/>
    <w:rPr>
      <w:color w:val="0563C1" w:themeColor="hyperlink"/>
      <w:u w:val="single"/>
    </w:rPr>
  </w:style>
  <w:style w:type="character" w:styleId="Menzionenonrisolta">
    <w:name w:val="Unresolved Mention"/>
    <w:basedOn w:val="Carpredefinitoparagrafo"/>
    <w:uiPriority w:val="99"/>
    <w:semiHidden/>
    <w:unhideWhenUsed/>
    <w:rsid w:val="003D69B1"/>
    <w:rPr>
      <w:color w:val="605E5C"/>
      <w:shd w:val="clear" w:color="auto" w:fill="E1DFDD"/>
    </w:rPr>
  </w:style>
  <w:style w:type="character" w:styleId="Enfasicorsivo">
    <w:name w:val="Emphasis"/>
    <w:basedOn w:val="Carpredefinitoparagrafo"/>
    <w:uiPriority w:val="20"/>
    <w:qFormat/>
    <w:rsid w:val="00B4790A"/>
    <w:rPr>
      <w:i/>
      <w:iCs/>
    </w:rPr>
  </w:style>
  <w:style w:type="paragraph" w:styleId="NormaleWeb">
    <w:name w:val="Normal (Web)"/>
    <w:basedOn w:val="Normale"/>
    <w:uiPriority w:val="99"/>
    <w:semiHidden/>
    <w:unhideWhenUsed/>
    <w:rsid w:val="00E143F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Nessunaspaziatura">
    <w:name w:val="No Spacing"/>
    <w:uiPriority w:val="1"/>
    <w:qFormat/>
    <w:rsid w:val="001A03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539612">
      <w:bodyDiv w:val="1"/>
      <w:marLeft w:val="0"/>
      <w:marRight w:val="0"/>
      <w:marTop w:val="0"/>
      <w:marBottom w:val="0"/>
      <w:divBdr>
        <w:top w:val="none" w:sz="0" w:space="0" w:color="auto"/>
        <w:left w:val="none" w:sz="0" w:space="0" w:color="auto"/>
        <w:bottom w:val="none" w:sz="0" w:space="0" w:color="auto"/>
        <w:right w:val="none" w:sz="0" w:space="0" w:color="auto"/>
      </w:divBdr>
    </w:div>
    <w:div w:id="17162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Aviation-Industry-New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flationhistory.com/it-IT/?currency=ITL&amp;amount=76000&amp;year=198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tonio.bordoni@yahoo.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xonaviation.com/commercial-aircraft/aircraft-data/aircraft-pricing" TargetMode="External"/><Relationship Id="rId5" Type="http://schemas.openxmlformats.org/officeDocument/2006/relationships/image" Target="media/image1.jpeg"/><Relationship Id="rId15" Type="http://schemas.openxmlformats.org/officeDocument/2006/relationships/hyperlink" Target="mailto:info@ibneditore.it"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944</TotalTime>
  <Pages>7</Pages>
  <Words>2146</Words>
  <Characters>12237</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31</cp:revision>
  <dcterms:created xsi:type="dcterms:W3CDTF">2024-06-04T16:09:00Z</dcterms:created>
  <dcterms:modified xsi:type="dcterms:W3CDTF">2024-06-07T12:45:00Z</dcterms:modified>
</cp:coreProperties>
</file>