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55714" w14:textId="14D814B9" w:rsidR="0086514D" w:rsidRDefault="006B42CE" w:rsidP="0086514D">
      <w:pPr>
        <w:spacing w:line="276" w:lineRule="auto"/>
        <w:rPr>
          <w:rFonts w:cstheme="minorHAnsi"/>
          <w:i/>
          <w:iCs/>
          <w:color w:val="00B0F0"/>
          <w:sz w:val="20"/>
          <w:szCs w:val="20"/>
        </w:rPr>
      </w:pPr>
      <w:r w:rsidRPr="006B42CE">
        <w:rPr>
          <w:rFonts w:cstheme="minorHAnsi"/>
          <w:i/>
          <w:iCs/>
          <w:color w:val="00B0F0"/>
          <w:sz w:val="20"/>
          <w:szCs w:val="20"/>
        </w:rPr>
        <w:t>Aviation Industry News</w:t>
      </w:r>
    </w:p>
    <w:p w14:paraId="1757FBF0" w14:textId="114A9B66" w:rsidR="003D24DF" w:rsidRPr="00267B01" w:rsidRDefault="003D24DF" w:rsidP="003D24DF">
      <w:pPr>
        <w:ind w:left="2124" w:firstLine="708"/>
        <w:rPr>
          <w:b/>
          <w:bCs/>
          <w:color w:val="ED0000"/>
        </w:rPr>
      </w:pPr>
      <w:r w:rsidRPr="00267B01">
        <w:rPr>
          <w:b/>
          <w:bCs/>
          <w:color w:val="ED0000"/>
        </w:rPr>
        <w:t>UNA</w:t>
      </w:r>
      <w:r w:rsidR="00972725">
        <w:rPr>
          <w:b/>
          <w:bCs/>
          <w:color w:val="ED0000"/>
        </w:rPr>
        <w:t>-</w:t>
      </w:r>
      <w:r w:rsidRPr="00267B01">
        <w:rPr>
          <w:b/>
          <w:bCs/>
          <w:color w:val="ED0000"/>
        </w:rPr>
        <w:t>SORPRESA</w:t>
      </w:r>
      <w:r w:rsidR="00972725">
        <w:rPr>
          <w:b/>
          <w:bCs/>
          <w:color w:val="ED0000"/>
        </w:rPr>
        <w:t>-</w:t>
      </w:r>
      <w:r w:rsidRPr="00267B01">
        <w:rPr>
          <w:b/>
          <w:bCs/>
          <w:color w:val="ED0000"/>
        </w:rPr>
        <w:t>DAI</w:t>
      </w:r>
      <w:r w:rsidR="00972725">
        <w:rPr>
          <w:b/>
          <w:bCs/>
          <w:color w:val="ED0000"/>
        </w:rPr>
        <w:t>-</w:t>
      </w:r>
      <w:r w:rsidRPr="00267B01">
        <w:rPr>
          <w:b/>
          <w:bCs/>
          <w:color w:val="ED0000"/>
        </w:rPr>
        <w:t>CONTI</w:t>
      </w:r>
      <w:r w:rsidR="00972725">
        <w:rPr>
          <w:b/>
          <w:bCs/>
          <w:color w:val="ED0000"/>
        </w:rPr>
        <w:t>-</w:t>
      </w:r>
      <w:r w:rsidRPr="00267B01">
        <w:rPr>
          <w:b/>
          <w:bCs/>
          <w:color w:val="ED0000"/>
        </w:rPr>
        <w:t>RYANAIR</w:t>
      </w:r>
    </w:p>
    <w:p w14:paraId="2568EAF9" w14:textId="77777777" w:rsidR="003D24DF" w:rsidRDefault="003D24DF" w:rsidP="003D24DF">
      <w:r>
        <w:t>Sui giornali, sui social, nei dibattiti si spendono migliaia di parole per spiegare, o perlomeno cercare di spiegare, le ragioni della debacle di Alitalia che ha portato alla sua scomparsa dai cieli. Non mancano anche libri che illustrano l’ingloriosa fine del nostro maggior vettore aereo. Ora a tutte queste spiegazioni disponibili vorremmo aggiungere un ulteriore tassello.</w:t>
      </w:r>
    </w:p>
    <w:p w14:paraId="450B228E" w14:textId="77777777" w:rsidR="003D24DF" w:rsidRPr="00CC47A7" w:rsidRDefault="003D24DF" w:rsidP="003D24DF">
      <w:pPr>
        <w:rPr>
          <w:color w:val="ED0000"/>
          <w:sz w:val="16"/>
          <w:szCs w:val="16"/>
        </w:rPr>
      </w:pPr>
      <w:r>
        <w:t xml:space="preserve">La sottostante </w:t>
      </w:r>
      <w:proofErr w:type="gramStart"/>
      <w:r>
        <w:t>tabella  è</w:t>
      </w:r>
      <w:proofErr w:type="gramEnd"/>
      <w:r>
        <w:t xml:space="preserve"> contenuta nel documento diffuso il 20 maggio scorso in cui Ryanair ha ufficializzato i risultati dell’anno fiscale 23/24 il quale si è chiuso con un utile di 1.92 miliardi di euro. </w:t>
      </w:r>
      <w:r w:rsidRPr="00CC47A7">
        <w:rPr>
          <w:color w:val="ED0000"/>
          <w:sz w:val="16"/>
          <w:szCs w:val="16"/>
        </w:rPr>
        <w:t>(1)</w:t>
      </w:r>
    </w:p>
    <w:p w14:paraId="57398218" w14:textId="77777777" w:rsidR="003D24DF" w:rsidRDefault="003D24DF" w:rsidP="003D24DF"/>
    <w:p w14:paraId="5440AAC2" w14:textId="77777777" w:rsidR="003D24DF" w:rsidRDefault="003D24DF" w:rsidP="003D24DF">
      <w:pPr>
        <w:jc w:val="center"/>
      </w:pPr>
      <w:r w:rsidRPr="00924F15">
        <w:rPr>
          <w:noProof/>
          <w:bdr w:val="single" w:sz="12" w:space="0" w:color="auto"/>
        </w:rPr>
        <w:drawing>
          <wp:inline distT="0" distB="0" distL="0" distR="0" wp14:anchorId="5B4F416F" wp14:editId="0A8E36C3">
            <wp:extent cx="2790000" cy="936000"/>
            <wp:effectExtent l="0" t="0" r="0" b="0"/>
            <wp:docPr id="17582942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94252" name="Immagine 175829425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0000" cy="936000"/>
                    </a:xfrm>
                    <a:prstGeom prst="rect">
                      <a:avLst/>
                    </a:prstGeom>
                  </pic:spPr>
                </pic:pic>
              </a:graphicData>
            </a:graphic>
          </wp:inline>
        </w:drawing>
      </w:r>
    </w:p>
    <w:p w14:paraId="4FE3BEB9" w14:textId="77777777" w:rsidR="003D24DF" w:rsidRDefault="003D24DF" w:rsidP="003D24DF">
      <w:pPr>
        <w:jc w:val="center"/>
      </w:pPr>
    </w:p>
    <w:p w14:paraId="6F18AEC6" w14:textId="77777777" w:rsidR="003D24DF" w:rsidRDefault="003D24DF" w:rsidP="003D24DF">
      <w:pPr>
        <w:rPr>
          <w:i/>
          <w:iCs/>
        </w:rPr>
      </w:pPr>
      <w:r>
        <w:t xml:space="preserve">Commentando i dati contenuti avverte la compagnia: </w:t>
      </w:r>
      <w:r w:rsidRPr="002D5B15">
        <w:rPr>
          <w:i/>
          <w:iCs/>
        </w:rPr>
        <w:t>“La seguente tabella disaggrega i ricavi per mercato geografico primario. In conformità con l'IFRS 8, i ricavi per Paese di partenza sono stati indicati quando i ricavi per tale Paese sono superiori al 10% dei ricavi totali. L'Irlanda è presentata in quanto rappresenta il Paese di residenza. La voce “Altro” comprende tutti gli altri Paesi in cui il Gruppo opera.</w:t>
      </w:r>
      <w:r>
        <w:rPr>
          <w:i/>
          <w:iCs/>
        </w:rPr>
        <w:t>”</w:t>
      </w:r>
    </w:p>
    <w:p w14:paraId="20F5CD87" w14:textId="77777777" w:rsidR="003D24DF" w:rsidRDefault="003D24DF" w:rsidP="003D24DF">
      <w:r>
        <w:t xml:space="preserve">Ebbene l’Italia, il mercato Italia, è stata la nazione che ha generato più traffico (più revenue per la precisione) rispetto </w:t>
      </w:r>
      <w:r w:rsidRPr="00930146">
        <w:rPr>
          <w:b/>
          <w:bCs/>
        </w:rPr>
        <w:t>agli oltre trenta Paesi</w:t>
      </w:r>
      <w:r>
        <w:t xml:space="preserve"> nei quali la compagnia opera. Si noti che la cifra prodotta dall’Italia eccede addirittura quella del Paese di bandiera della Ryanair, l’Irlanda, e del Regno Unito quest’ultimo da sempre indicato come il maggior polo aeronautico d’Europa. </w:t>
      </w:r>
    </w:p>
    <w:p w14:paraId="10DA8797" w14:textId="77777777" w:rsidR="003D24DF" w:rsidRDefault="003D24DF" w:rsidP="003D24DF">
      <w:r>
        <w:t xml:space="preserve">Per chi non l’avesse ancora capito o fingesse di dimenticarlo, </w:t>
      </w:r>
      <w:r w:rsidRPr="00F05C62">
        <w:rPr>
          <w:u w:val="single"/>
        </w:rPr>
        <w:t>i management che hanno guidato l’Alitalia avevano a loro disposizione il mercato più ricco del nostro continente</w:t>
      </w:r>
      <w:r>
        <w:t xml:space="preserve">. </w:t>
      </w:r>
      <w:r w:rsidRPr="002919CD">
        <w:rPr>
          <w:i/>
          <w:iCs/>
        </w:rPr>
        <w:t>Perché, al contrario di quanto ha saputo fare O’Leary, non sono stati capaci di sfruttare questo incommensurabile punto di vantaggio?</w:t>
      </w:r>
      <w:r>
        <w:t xml:space="preserve"> Questa è la onesta domanda che ogni italiano si dovrebbe porre invece di continuare a ripetere la stantia litania che se Alitalia ha chiuso la colpa è di Ryanair. </w:t>
      </w:r>
    </w:p>
    <w:p w14:paraId="2A9073A3" w14:textId="77777777" w:rsidR="003D24DF" w:rsidRDefault="003D24DF" w:rsidP="003D24DF">
      <w:r>
        <w:t xml:space="preserve">Di fatto Ryanair è una delle ultime compagnie nate nel firmamento dell’aviazione commerciale. Quando nel 1984 essa ha preso il via Alitalia operava già da quasi 40 anni, e questo particolare da solo avrebbe dovuto anch’esso rappresentare un ulteriore punto di vantaggio non fosse altro per l’esperienza maturata sul campo dal nostro vettore.  Le aperture comunitarie, quelle che per intenderci hanno permesso operazioni trasversali all’interno dei Paesi europei, ovvero che una compagnia appartenente alla bandiera “A” può effettuare sia operazioni fra altri due Paesi “B” e “C” sia addirittura servizi domestici in casa </w:t>
      </w:r>
      <w:proofErr w:type="gramStart"/>
      <w:r>
        <w:t xml:space="preserve">altrui,  </w:t>
      </w:r>
      <w:r w:rsidRPr="00CC47A7">
        <w:rPr>
          <w:b/>
          <w:bCs/>
        </w:rPr>
        <w:t>era</w:t>
      </w:r>
      <w:r>
        <w:rPr>
          <w:b/>
          <w:bCs/>
        </w:rPr>
        <w:t>no</w:t>
      </w:r>
      <w:proofErr w:type="gramEnd"/>
      <w:r w:rsidRPr="00CC47A7">
        <w:rPr>
          <w:b/>
          <w:bCs/>
        </w:rPr>
        <w:t xml:space="preserve"> a disposizione di tutti</w:t>
      </w:r>
      <w:r>
        <w:rPr>
          <w:b/>
          <w:bCs/>
        </w:rPr>
        <w:t xml:space="preserve"> i vettori</w:t>
      </w:r>
      <w:r>
        <w:t>. Anche Alitalia avrebbe potuto attivare collegamenti similari, ma non lo ha fatto.</w:t>
      </w:r>
    </w:p>
    <w:p w14:paraId="02B10E82" w14:textId="77777777" w:rsidR="003D24DF" w:rsidRDefault="003D24DF" w:rsidP="003D24DF">
      <w:r>
        <w:t xml:space="preserve">Alitalia è andata a gambe all’aria a causa di Ryanair? Ma Ryanair ha attivato collegamenti in ogni Paese d’Europa: per quale motivo le altre grandi storiche compagnie di bandiera sono ancora attive e la nostra invece ha chiuso? Non solo, ma qualcuno dovrebbe anche spiegare per quale motivo </w:t>
      </w:r>
      <w:r w:rsidRPr="00F05C62">
        <w:rPr>
          <w:b/>
          <w:bCs/>
        </w:rPr>
        <w:t>Aer Lingus</w:t>
      </w:r>
      <w:r>
        <w:t xml:space="preserve"> anch’essa storica compagnia di bandiera irlandese </w:t>
      </w:r>
      <w:r w:rsidRPr="00CC47A7">
        <w:rPr>
          <w:color w:val="ED0000"/>
          <w:sz w:val="16"/>
          <w:szCs w:val="16"/>
        </w:rPr>
        <w:t>(2)</w:t>
      </w:r>
      <w:r>
        <w:t xml:space="preserve"> la quale si è dovuta confrontare in casa propria con il “nemico numero 1” di tutti i vettori tradizionali è ancora viva e vegeta, sfornando bilanci in attivo. A ben vedere era lei la prima che avrebbe dovuto dichiarare bancarotta.</w:t>
      </w:r>
    </w:p>
    <w:p w14:paraId="5D863FFB" w14:textId="77777777" w:rsidR="003D24DF" w:rsidRPr="00551485" w:rsidRDefault="003D24DF" w:rsidP="003D24DF">
      <w:pPr>
        <w:rPr>
          <w:color w:val="FF0000"/>
          <w:sz w:val="16"/>
          <w:szCs w:val="16"/>
        </w:rPr>
      </w:pPr>
      <w:r>
        <w:lastRenderedPageBreak/>
        <w:t xml:space="preserve">Ma non ci è bastata la lezione di Alitalia, oggi stiamo ripetendo il medesimo errore con ITA Airways. Anche in questo caso infatti abbiamo creato “un cattivo” che ci mette il bastone fra le ruote e impedisce alla compagnia il matrimonio con Lufthansa.  Si tratta questa volta di Margrethe Vestager la commissaria europea alla concorrenza.  Intendiamoci bene: potrebbe senz’altro corrispondere a verità il fatto che a Bruxelles qualcuno (leggasi Parigi) cerchi di ostacolare o ritardare l’accordo con Lufthansa, ma la domanda che ognuno di noi dovrebbe porsi è per quale motivo una compagnia lanciata appena meno di tre anni fa, sia già alla ricerca di un acquirente. </w:t>
      </w:r>
      <w:r w:rsidRPr="003A2AB6">
        <w:rPr>
          <w:color w:val="ED0000"/>
          <w:sz w:val="16"/>
          <w:szCs w:val="16"/>
        </w:rPr>
        <w:t>(3)</w:t>
      </w:r>
      <w:r>
        <w:rPr>
          <w:color w:val="ED0000"/>
          <w:sz w:val="16"/>
          <w:szCs w:val="16"/>
        </w:rPr>
        <w:t xml:space="preserve">  </w:t>
      </w:r>
      <w:r w:rsidRPr="00F05C62">
        <w:t>Quando in Grecia dopo il fallimento</w:t>
      </w:r>
      <w:r>
        <w:t xml:space="preserve"> della iconica compagnia Olympic Airlines è apparsa sul mercato nel 1999 la Aegean Airlines questa ha operato, ed opera tuttora, senza essere alla disperata ricerca di un acquirente. </w:t>
      </w:r>
      <w:r w:rsidRPr="00551485">
        <w:rPr>
          <w:color w:val="FF0000"/>
          <w:sz w:val="16"/>
          <w:szCs w:val="16"/>
        </w:rPr>
        <w:t>(4)</w:t>
      </w:r>
    </w:p>
    <w:p w14:paraId="02516737" w14:textId="77777777" w:rsidR="003D24DF" w:rsidRDefault="003D24DF" w:rsidP="003D24DF">
      <w:r>
        <w:t xml:space="preserve">Purtroppo una deplorevole caratteristica di noi italiani è che invece di prenderci le responsabilità dei nostri errori, preferiamo </w:t>
      </w:r>
      <w:proofErr w:type="gramStart"/>
      <w:r>
        <w:t>sempre  additare</w:t>
      </w:r>
      <w:proofErr w:type="gramEnd"/>
      <w:r>
        <w:t xml:space="preserve"> un nemico che ce l’ha con noi.</w:t>
      </w:r>
    </w:p>
    <w:p w14:paraId="07F16A19" w14:textId="77777777" w:rsidR="003D24DF" w:rsidRDefault="003D24DF" w:rsidP="003D24DF"/>
    <w:p w14:paraId="537FEEA4" w14:textId="77777777" w:rsidR="003D24DF" w:rsidRPr="00930146" w:rsidRDefault="003D24DF" w:rsidP="003D24DF">
      <w:r>
        <w:t xml:space="preserve"> </w:t>
      </w:r>
    </w:p>
    <w:p w14:paraId="6DF2E4D4" w14:textId="77777777" w:rsidR="003D24DF" w:rsidRDefault="003D24DF" w:rsidP="003D24DF">
      <w:pPr>
        <w:pStyle w:val="Default"/>
        <w:numPr>
          <w:ilvl w:val="0"/>
          <w:numId w:val="5"/>
        </w:numPr>
        <w:rPr>
          <w:rFonts w:asciiTheme="minorHAnsi" w:hAnsiTheme="minorHAnsi" w:cstheme="minorHAnsi"/>
          <w:sz w:val="20"/>
          <w:szCs w:val="20"/>
        </w:rPr>
      </w:pPr>
      <w:r>
        <w:rPr>
          <w:rFonts w:asciiTheme="minorHAnsi" w:hAnsiTheme="minorHAnsi" w:cstheme="minorHAnsi"/>
          <w:sz w:val="20"/>
          <w:szCs w:val="20"/>
        </w:rPr>
        <w:t>“Ryanair full year profit rises 34% to 1,92bn euro, traffic grows 9% to 184M despite Boeing delays</w:t>
      </w:r>
      <w:proofErr w:type="gramStart"/>
      <w:r>
        <w:rPr>
          <w:rFonts w:asciiTheme="minorHAnsi" w:hAnsiTheme="minorHAnsi" w:cstheme="minorHAnsi"/>
          <w:sz w:val="20"/>
          <w:szCs w:val="20"/>
        </w:rPr>
        <w:t>” ,</w:t>
      </w:r>
      <w:proofErr w:type="gramEnd"/>
      <w:r>
        <w:rPr>
          <w:rFonts w:asciiTheme="minorHAnsi" w:hAnsiTheme="minorHAnsi" w:cstheme="minorHAnsi"/>
          <w:sz w:val="20"/>
          <w:szCs w:val="20"/>
        </w:rPr>
        <w:t xml:space="preserve"> 20 Maggio 2024. La tabella da noi riportata è tratta dalla pagina 12 del documento citato.</w:t>
      </w:r>
    </w:p>
    <w:p w14:paraId="1A419314" w14:textId="77777777" w:rsidR="003D24DF" w:rsidRDefault="003D24DF" w:rsidP="003D24DF">
      <w:pPr>
        <w:pStyle w:val="Default"/>
        <w:numPr>
          <w:ilvl w:val="0"/>
          <w:numId w:val="5"/>
        </w:numPr>
        <w:rPr>
          <w:rFonts w:asciiTheme="minorHAnsi" w:hAnsiTheme="minorHAnsi" w:cstheme="minorHAnsi"/>
          <w:sz w:val="20"/>
          <w:szCs w:val="20"/>
        </w:rPr>
      </w:pPr>
      <w:r>
        <w:rPr>
          <w:rFonts w:asciiTheme="minorHAnsi" w:hAnsiTheme="minorHAnsi" w:cstheme="minorHAnsi"/>
          <w:sz w:val="20"/>
          <w:szCs w:val="20"/>
        </w:rPr>
        <w:t>La fondazione di Aer Lingus che oggi fa parte del gruppo IAG, International Airlines Group, risale al 1937.</w:t>
      </w:r>
    </w:p>
    <w:p w14:paraId="60B415B2" w14:textId="77777777" w:rsidR="003D24DF" w:rsidRDefault="003D24DF" w:rsidP="003D24DF">
      <w:pPr>
        <w:pStyle w:val="Default"/>
        <w:numPr>
          <w:ilvl w:val="0"/>
          <w:numId w:val="5"/>
        </w:numPr>
        <w:rPr>
          <w:rFonts w:asciiTheme="minorHAnsi" w:hAnsiTheme="minorHAnsi" w:cstheme="minorHAnsi"/>
          <w:sz w:val="20"/>
          <w:szCs w:val="20"/>
        </w:rPr>
      </w:pPr>
      <w:r>
        <w:rPr>
          <w:rFonts w:asciiTheme="minorHAnsi" w:hAnsiTheme="minorHAnsi" w:cstheme="minorHAnsi"/>
          <w:sz w:val="20"/>
          <w:szCs w:val="20"/>
        </w:rPr>
        <w:t>La ITA Airways è decollata il 15 ottobre 2021.</w:t>
      </w:r>
    </w:p>
    <w:p w14:paraId="77B126AD" w14:textId="77777777" w:rsidR="003D24DF" w:rsidRPr="00CC47A7" w:rsidRDefault="003D24DF" w:rsidP="003D24DF">
      <w:pPr>
        <w:pStyle w:val="Default"/>
        <w:numPr>
          <w:ilvl w:val="0"/>
          <w:numId w:val="5"/>
        </w:numPr>
        <w:rPr>
          <w:rFonts w:asciiTheme="minorHAnsi" w:hAnsiTheme="minorHAnsi" w:cstheme="minorHAnsi"/>
          <w:sz w:val="20"/>
          <w:szCs w:val="20"/>
        </w:rPr>
      </w:pPr>
      <w:r>
        <w:rPr>
          <w:rFonts w:asciiTheme="minorHAnsi" w:hAnsiTheme="minorHAnsi" w:cstheme="minorHAnsi"/>
          <w:sz w:val="20"/>
          <w:szCs w:val="20"/>
        </w:rPr>
        <w:t>L’ultimo esercizio finanziario relativo al 2023 si è chiuso con un utile di 168,7 milioni di euro, 58% più alto di quanto raggiunto nel 2022. La compagnia fa parte di Star Alliance.</w:t>
      </w:r>
    </w:p>
    <w:p w14:paraId="6225B2F5" w14:textId="77777777" w:rsidR="003D24DF" w:rsidRDefault="003D24DF" w:rsidP="003D24DF">
      <w:pPr>
        <w:pStyle w:val="Default"/>
      </w:pPr>
    </w:p>
    <w:p w14:paraId="37872FCB" w14:textId="7B5C909C" w:rsidR="005D77DB" w:rsidRPr="009F57CD" w:rsidRDefault="00BD2590" w:rsidP="0072664A">
      <w:pPr>
        <w:ind w:firstLine="708"/>
        <w:rPr>
          <w:rFonts w:cstheme="minorHAnsi"/>
          <w:sz w:val="20"/>
          <w:szCs w:val="20"/>
        </w:rPr>
      </w:pPr>
      <w:r>
        <w:rPr>
          <w:b/>
          <w:bCs/>
          <w:color w:val="00B0F0"/>
          <w:sz w:val="28"/>
          <w:szCs w:val="28"/>
        </w:rPr>
        <w:t xml:space="preserve">        </w:t>
      </w:r>
    </w:p>
    <w:p w14:paraId="12363BC7" w14:textId="77777777" w:rsidR="003E1F55" w:rsidRDefault="003E1F55" w:rsidP="0086514D">
      <w:pPr>
        <w:spacing w:line="276" w:lineRule="auto"/>
        <w:rPr>
          <w:rFonts w:cstheme="minorHAnsi"/>
          <w:i/>
          <w:iCs/>
          <w:sz w:val="18"/>
          <w:szCs w:val="18"/>
        </w:rPr>
      </w:pPr>
    </w:p>
    <w:p w14:paraId="27833874" w14:textId="77777777" w:rsidR="003E1F55" w:rsidRDefault="003E1F55" w:rsidP="0086514D">
      <w:pPr>
        <w:spacing w:line="276" w:lineRule="auto"/>
        <w:rPr>
          <w:rFonts w:cstheme="minorHAnsi"/>
          <w:i/>
          <w:iCs/>
          <w:sz w:val="18"/>
          <w:szCs w:val="18"/>
        </w:rPr>
      </w:pPr>
    </w:p>
    <w:p w14:paraId="2E3EC0ED" w14:textId="4F4173D2" w:rsidR="00DA08CC" w:rsidRPr="003F4367" w:rsidRDefault="003D24DF" w:rsidP="0086514D">
      <w:pPr>
        <w:spacing w:line="276" w:lineRule="auto"/>
        <w:rPr>
          <w:rFonts w:cstheme="minorHAnsi"/>
          <w:i/>
          <w:iCs/>
          <w:sz w:val="18"/>
          <w:szCs w:val="18"/>
        </w:rPr>
      </w:pPr>
      <w:r>
        <w:rPr>
          <w:rFonts w:cstheme="minorHAnsi"/>
          <w:i/>
          <w:iCs/>
          <w:sz w:val="18"/>
          <w:szCs w:val="18"/>
        </w:rPr>
        <w:t>27</w:t>
      </w:r>
      <w:r w:rsidR="003F4367" w:rsidRPr="003F4367">
        <w:rPr>
          <w:rFonts w:cstheme="minorHAnsi"/>
          <w:i/>
          <w:iCs/>
          <w:sz w:val="18"/>
          <w:szCs w:val="18"/>
        </w:rPr>
        <w:t>/0</w:t>
      </w:r>
      <w:r>
        <w:rPr>
          <w:rFonts w:cstheme="minorHAnsi"/>
          <w:i/>
          <w:iCs/>
          <w:sz w:val="18"/>
          <w:szCs w:val="18"/>
        </w:rPr>
        <w:t>5</w:t>
      </w:r>
      <w:r w:rsidR="003F4367" w:rsidRPr="003F4367">
        <w:rPr>
          <w:rFonts w:cstheme="minorHAnsi"/>
          <w:i/>
          <w:iCs/>
          <w:sz w:val="18"/>
          <w:szCs w:val="18"/>
        </w:rPr>
        <w:t>/2024</w:t>
      </w:r>
    </w:p>
    <w:p w14:paraId="759DBAC5" w14:textId="77777777" w:rsidR="003F4367" w:rsidRPr="006550C0" w:rsidRDefault="003F4367" w:rsidP="003F4367">
      <w:pPr>
        <w:spacing w:line="276" w:lineRule="auto"/>
        <w:ind w:left="2124" w:firstLine="708"/>
        <w:rPr>
          <w:rFonts w:cstheme="minorHAnsi"/>
          <w:b/>
          <w:bCs/>
          <w:i/>
          <w:iCs/>
          <w:color w:val="00B0F0"/>
          <w:sz w:val="24"/>
          <w:szCs w:val="24"/>
        </w:rPr>
      </w:pPr>
      <w:r w:rsidRPr="006550C0">
        <w:rPr>
          <w:rFonts w:cstheme="minorHAnsi"/>
          <w:b/>
          <w:bCs/>
          <w:i/>
          <w:iCs/>
          <w:color w:val="00B0F0"/>
          <w:sz w:val="24"/>
          <w:szCs w:val="24"/>
        </w:rPr>
        <w:t>www.Aviation-Industry-News.com</w:t>
      </w:r>
    </w:p>
    <w:p w14:paraId="09CC71F0" w14:textId="77777777" w:rsidR="00DA08CC" w:rsidRDefault="00DA08CC" w:rsidP="0086514D">
      <w:pPr>
        <w:spacing w:line="276" w:lineRule="auto"/>
        <w:rPr>
          <w:rFonts w:cstheme="minorHAnsi"/>
          <w:sz w:val="24"/>
          <w:szCs w:val="24"/>
        </w:rPr>
      </w:pPr>
    </w:p>
    <w:p w14:paraId="22DF9F01" w14:textId="77777777" w:rsidR="00DA08CC" w:rsidRDefault="00DA08CC" w:rsidP="0086514D">
      <w:pPr>
        <w:spacing w:line="276" w:lineRule="auto"/>
        <w:rPr>
          <w:rFonts w:cstheme="minorHAnsi"/>
          <w:sz w:val="24"/>
          <w:szCs w:val="24"/>
        </w:rPr>
      </w:pPr>
    </w:p>
    <w:p w14:paraId="4048E7D0" w14:textId="096498A9" w:rsidR="00AE5C27" w:rsidRPr="003D24DF" w:rsidRDefault="00AE5C27" w:rsidP="0086514D">
      <w:pPr>
        <w:spacing w:line="276" w:lineRule="auto"/>
        <w:rPr>
          <w:rFonts w:cstheme="minorHAnsi"/>
          <w:i/>
          <w:iCs/>
          <w:color w:val="00B0F0"/>
          <w:sz w:val="18"/>
          <w:szCs w:val="18"/>
          <w:u w:val="single"/>
        </w:rPr>
      </w:pPr>
      <w:r w:rsidRPr="003D24DF">
        <w:rPr>
          <w:rFonts w:cstheme="minorHAnsi"/>
          <w:i/>
          <w:iCs/>
          <w:color w:val="00B0F0"/>
          <w:sz w:val="18"/>
          <w:szCs w:val="18"/>
          <w:u w:val="single"/>
        </w:rPr>
        <w:t>Newsletter emesse nel 2024:</w:t>
      </w:r>
    </w:p>
    <w:p w14:paraId="00838AA7" w14:textId="2F357C1D" w:rsidR="00AE5C27" w:rsidRPr="003D24DF" w:rsidRDefault="00AE5C27" w:rsidP="00AE5C27">
      <w:pPr>
        <w:spacing w:after="0" w:line="276" w:lineRule="auto"/>
        <w:rPr>
          <w:rFonts w:cstheme="minorHAnsi"/>
          <w:i/>
          <w:iCs/>
          <w:sz w:val="18"/>
          <w:szCs w:val="18"/>
        </w:rPr>
      </w:pPr>
      <w:r w:rsidRPr="003D24DF">
        <w:rPr>
          <w:rFonts w:cstheme="minorHAnsi"/>
          <w:i/>
          <w:iCs/>
          <w:sz w:val="18"/>
          <w:szCs w:val="18"/>
        </w:rPr>
        <w:t>•L’Europa e i suoi megagruppi</w:t>
      </w:r>
      <w:r w:rsidRPr="003D24DF">
        <w:rPr>
          <w:rFonts w:cstheme="minorHAnsi"/>
          <w:i/>
          <w:iCs/>
          <w:sz w:val="18"/>
          <w:szCs w:val="18"/>
        </w:rPr>
        <w:tab/>
      </w:r>
      <w:r w:rsidRPr="003D24DF">
        <w:rPr>
          <w:rFonts w:cstheme="minorHAnsi"/>
          <w:i/>
          <w:iCs/>
          <w:sz w:val="18"/>
          <w:szCs w:val="18"/>
        </w:rPr>
        <w:tab/>
      </w:r>
      <w:proofErr w:type="gramStart"/>
      <w:r w:rsidRPr="003D24DF">
        <w:rPr>
          <w:rFonts w:cstheme="minorHAnsi"/>
          <w:i/>
          <w:iCs/>
          <w:sz w:val="18"/>
          <w:szCs w:val="18"/>
        </w:rPr>
        <w:tab/>
      </w:r>
      <w:r w:rsidR="003F4DCC" w:rsidRPr="003D24DF">
        <w:rPr>
          <w:rFonts w:cstheme="minorHAnsi"/>
          <w:i/>
          <w:iCs/>
          <w:sz w:val="18"/>
          <w:szCs w:val="18"/>
        </w:rPr>
        <w:t xml:space="preserve">  </w:t>
      </w:r>
      <w:r w:rsidRPr="003D24DF">
        <w:rPr>
          <w:rFonts w:cstheme="minorHAnsi"/>
          <w:i/>
          <w:iCs/>
          <w:sz w:val="18"/>
          <w:szCs w:val="18"/>
        </w:rPr>
        <w:t>2</w:t>
      </w:r>
      <w:proofErr w:type="gramEnd"/>
      <w:r w:rsidRPr="003D24DF">
        <w:rPr>
          <w:rFonts w:cstheme="minorHAnsi"/>
          <w:i/>
          <w:iCs/>
          <w:sz w:val="18"/>
          <w:szCs w:val="18"/>
        </w:rPr>
        <w:t xml:space="preserve"> gennaio</w:t>
      </w:r>
    </w:p>
    <w:p w14:paraId="7F9981CB" w14:textId="090E94FE" w:rsidR="00AE5C27" w:rsidRPr="003D24DF" w:rsidRDefault="00AE5C27" w:rsidP="00AE5C27">
      <w:pPr>
        <w:spacing w:after="0" w:line="276" w:lineRule="auto"/>
        <w:rPr>
          <w:rFonts w:cstheme="minorHAnsi"/>
          <w:i/>
          <w:iCs/>
          <w:sz w:val="18"/>
          <w:szCs w:val="18"/>
        </w:rPr>
      </w:pPr>
      <w:r w:rsidRPr="003D24DF">
        <w:rPr>
          <w:rFonts w:cstheme="minorHAnsi"/>
          <w:i/>
          <w:iCs/>
          <w:sz w:val="18"/>
          <w:szCs w:val="18"/>
        </w:rPr>
        <w:t>•Il pricing dei biglietti aerei e l’oligopolio</w:t>
      </w:r>
      <w:r w:rsidRPr="003D24DF">
        <w:rPr>
          <w:rFonts w:cstheme="minorHAnsi"/>
          <w:i/>
          <w:iCs/>
          <w:sz w:val="18"/>
          <w:szCs w:val="18"/>
        </w:rPr>
        <w:tab/>
      </w:r>
      <w:r w:rsidRPr="003D24DF">
        <w:rPr>
          <w:rFonts w:cstheme="minorHAnsi"/>
          <w:i/>
          <w:iCs/>
          <w:sz w:val="18"/>
          <w:szCs w:val="18"/>
        </w:rPr>
        <w:tab/>
        <w:t>21 gennaio</w:t>
      </w:r>
    </w:p>
    <w:p w14:paraId="33F3237C" w14:textId="1D052A24" w:rsidR="006B42CE" w:rsidRPr="003D24DF" w:rsidRDefault="006B42CE" w:rsidP="00AE5C27">
      <w:pPr>
        <w:spacing w:after="0" w:line="276" w:lineRule="auto"/>
        <w:rPr>
          <w:rFonts w:cstheme="minorHAnsi"/>
          <w:i/>
          <w:iCs/>
          <w:sz w:val="18"/>
          <w:szCs w:val="18"/>
        </w:rPr>
      </w:pPr>
      <w:r w:rsidRPr="003D24DF">
        <w:rPr>
          <w:rFonts w:cstheme="minorHAnsi"/>
          <w:i/>
          <w:iCs/>
          <w:sz w:val="18"/>
          <w:szCs w:val="18"/>
        </w:rPr>
        <w:t>•Posta via aerea, un primato italiano nel mondo</w:t>
      </w:r>
      <w:r w:rsidRPr="003D24DF">
        <w:rPr>
          <w:rFonts w:cstheme="minorHAnsi"/>
          <w:i/>
          <w:iCs/>
          <w:sz w:val="18"/>
          <w:szCs w:val="18"/>
        </w:rPr>
        <w:tab/>
      </w:r>
      <w:r w:rsidR="003D24DF">
        <w:rPr>
          <w:rFonts w:cstheme="minorHAnsi"/>
          <w:i/>
          <w:iCs/>
          <w:sz w:val="18"/>
          <w:szCs w:val="18"/>
        </w:rPr>
        <w:tab/>
      </w:r>
      <w:r w:rsidRPr="003D24DF">
        <w:rPr>
          <w:rFonts w:cstheme="minorHAnsi"/>
          <w:i/>
          <w:iCs/>
          <w:sz w:val="18"/>
          <w:szCs w:val="18"/>
        </w:rPr>
        <w:t>24 gennaio</w:t>
      </w:r>
    </w:p>
    <w:p w14:paraId="1A714458" w14:textId="6A2E5B4D" w:rsidR="006B42CE" w:rsidRPr="003D24DF" w:rsidRDefault="006550C0" w:rsidP="00AE5C27">
      <w:pPr>
        <w:spacing w:after="0" w:line="276" w:lineRule="auto"/>
        <w:rPr>
          <w:rFonts w:cstheme="minorHAnsi"/>
          <w:i/>
          <w:iCs/>
          <w:sz w:val="18"/>
          <w:szCs w:val="18"/>
        </w:rPr>
      </w:pPr>
      <w:r w:rsidRPr="003D24DF">
        <w:rPr>
          <w:rFonts w:cstheme="minorHAnsi"/>
          <w:i/>
          <w:iCs/>
          <w:sz w:val="18"/>
          <w:szCs w:val="18"/>
        </w:rPr>
        <w:t>•</w:t>
      </w:r>
      <w:r w:rsidR="006B42CE" w:rsidRPr="003D24DF">
        <w:rPr>
          <w:rFonts w:cstheme="minorHAnsi"/>
          <w:i/>
          <w:iCs/>
          <w:sz w:val="18"/>
          <w:szCs w:val="18"/>
        </w:rPr>
        <w:t>Intrighi e misteri nei cieli d’Europa</w:t>
      </w:r>
      <w:r w:rsidR="006B42CE" w:rsidRPr="003D24DF">
        <w:rPr>
          <w:rFonts w:cstheme="minorHAnsi"/>
          <w:i/>
          <w:iCs/>
          <w:sz w:val="18"/>
          <w:szCs w:val="18"/>
        </w:rPr>
        <w:tab/>
      </w:r>
      <w:r w:rsidR="003D24DF">
        <w:rPr>
          <w:rFonts w:cstheme="minorHAnsi"/>
          <w:i/>
          <w:iCs/>
          <w:sz w:val="18"/>
          <w:szCs w:val="18"/>
        </w:rPr>
        <w:tab/>
      </w:r>
      <w:r w:rsidR="006B42CE" w:rsidRPr="003D24DF">
        <w:rPr>
          <w:rFonts w:cstheme="minorHAnsi"/>
          <w:i/>
          <w:iCs/>
          <w:sz w:val="18"/>
          <w:szCs w:val="18"/>
        </w:rPr>
        <w:tab/>
        <w:t>26 gennaio</w:t>
      </w:r>
    </w:p>
    <w:p w14:paraId="3E61425C" w14:textId="0F7189F8" w:rsidR="006B42CE" w:rsidRPr="003D24DF" w:rsidRDefault="006B42CE" w:rsidP="006B42CE">
      <w:pPr>
        <w:spacing w:after="0" w:line="276" w:lineRule="auto"/>
        <w:rPr>
          <w:rFonts w:cstheme="minorHAnsi"/>
          <w:i/>
          <w:iCs/>
          <w:sz w:val="18"/>
          <w:szCs w:val="18"/>
        </w:rPr>
      </w:pPr>
      <w:r w:rsidRPr="003D24DF">
        <w:rPr>
          <w:rFonts w:cstheme="minorHAnsi"/>
          <w:i/>
          <w:iCs/>
          <w:sz w:val="18"/>
          <w:szCs w:val="18"/>
        </w:rPr>
        <w:t>•Commissione UE e ritardi</w:t>
      </w:r>
      <w:r w:rsidRPr="003D24DF">
        <w:rPr>
          <w:rFonts w:cstheme="minorHAnsi"/>
          <w:i/>
          <w:iCs/>
          <w:sz w:val="18"/>
          <w:szCs w:val="18"/>
        </w:rPr>
        <w:tab/>
      </w:r>
      <w:r w:rsidRPr="003D24DF">
        <w:rPr>
          <w:rFonts w:cstheme="minorHAnsi"/>
          <w:i/>
          <w:iCs/>
          <w:sz w:val="18"/>
          <w:szCs w:val="18"/>
        </w:rPr>
        <w:tab/>
      </w:r>
      <w:r w:rsidRPr="003D24DF">
        <w:rPr>
          <w:rFonts w:cstheme="minorHAnsi"/>
          <w:i/>
          <w:iCs/>
          <w:sz w:val="18"/>
          <w:szCs w:val="18"/>
        </w:rPr>
        <w:tab/>
      </w:r>
      <w:r w:rsidR="003D24DF">
        <w:rPr>
          <w:rFonts w:cstheme="minorHAnsi"/>
          <w:i/>
          <w:iCs/>
          <w:sz w:val="18"/>
          <w:szCs w:val="18"/>
        </w:rPr>
        <w:tab/>
      </w:r>
      <w:r w:rsidRPr="003D24DF">
        <w:rPr>
          <w:rFonts w:cstheme="minorHAnsi"/>
          <w:i/>
          <w:iCs/>
          <w:sz w:val="18"/>
          <w:szCs w:val="18"/>
        </w:rPr>
        <w:t>21 febbraio</w:t>
      </w:r>
    </w:p>
    <w:p w14:paraId="1BED1A66" w14:textId="11BC6CA9" w:rsidR="006B42CE" w:rsidRPr="003D24DF" w:rsidRDefault="006B42CE" w:rsidP="006B42CE">
      <w:pPr>
        <w:spacing w:after="0" w:line="276" w:lineRule="auto"/>
        <w:rPr>
          <w:rFonts w:cstheme="minorHAnsi"/>
          <w:i/>
          <w:iCs/>
          <w:sz w:val="18"/>
          <w:szCs w:val="18"/>
        </w:rPr>
      </w:pPr>
      <w:r w:rsidRPr="003D24DF">
        <w:rPr>
          <w:rFonts w:cstheme="minorHAnsi"/>
          <w:i/>
          <w:iCs/>
          <w:sz w:val="18"/>
          <w:szCs w:val="18"/>
        </w:rPr>
        <w:t>•Sui tagli di rotte imposti dalla UE</w:t>
      </w:r>
      <w:r w:rsidRPr="003D24DF">
        <w:rPr>
          <w:rFonts w:cstheme="minorHAnsi"/>
          <w:i/>
          <w:iCs/>
          <w:sz w:val="18"/>
          <w:szCs w:val="18"/>
        </w:rPr>
        <w:tab/>
      </w:r>
      <w:r w:rsidRPr="003D24DF">
        <w:rPr>
          <w:rFonts w:cstheme="minorHAnsi"/>
          <w:i/>
          <w:iCs/>
          <w:sz w:val="18"/>
          <w:szCs w:val="18"/>
        </w:rPr>
        <w:tab/>
      </w:r>
      <w:r w:rsidRPr="003D24DF">
        <w:rPr>
          <w:rFonts w:cstheme="minorHAnsi"/>
          <w:i/>
          <w:iCs/>
          <w:sz w:val="18"/>
          <w:szCs w:val="18"/>
        </w:rPr>
        <w:tab/>
        <w:t>22 febbraio</w:t>
      </w:r>
    </w:p>
    <w:p w14:paraId="59F32EA7" w14:textId="49287500" w:rsidR="0030326F" w:rsidRPr="003D24DF" w:rsidRDefault="00112646" w:rsidP="006B42CE">
      <w:pPr>
        <w:spacing w:after="0" w:line="276" w:lineRule="auto"/>
        <w:rPr>
          <w:rFonts w:cstheme="minorHAnsi"/>
          <w:i/>
          <w:iCs/>
          <w:sz w:val="18"/>
          <w:szCs w:val="18"/>
        </w:rPr>
      </w:pPr>
      <w:r w:rsidRPr="003D24DF">
        <w:rPr>
          <w:rFonts w:cstheme="minorHAnsi"/>
          <w:i/>
          <w:iCs/>
          <w:sz w:val="18"/>
          <w:szCs w:val="18"/>
        </w:rPr>
        <w:t>•Compagnie low cost, un mondo a parte</w:t>
      </w:r>
      <w:r w:rsidRPr="003D24DF">
        <w:rPr>
          <w:rFonts w:cstheme="minorHAnsi"/>
          <w:i/>
          <w:iCs/>
          <w:sz w:val="18"/>
          <w:szCs w:val="18"/>
        </w:rPr>
        <w:tab/>
      </w:r>
      <w:r w:rsidRPr="003D24DF">
        <w:rPr>
          <w:rFonts w:cstheme="minorHAnsi"/>
          <w:i/>
          <w:iCs/>
          <w:sz w:val="18"/>
          <w:szCs w:val="18"/>
        </w:rPr>
        <w:tab/>
        <w:t xml:space="preserve">     5 marzo </w:t>
      </w:r>
    </w:p>
    <w:p w14:paraId="6FD8E26D" w14:textId="2348AF88" w:rsidR="0030326F" w:rsidRPr="003D24DF" w:rsidRDefault="00783D82" w:rsidP="006B42CE">
      <w:pPr>
        <w:spacing w:after="0" w:line="276" w:lineRule="auto"/>
        <w:rPr>
          <w:rFonts w:cstheme="minorHAnsi"/>
          <w:i/>
          <w:iCs/>
          <w:sz w:val="18"/>
          <w:szCs w:val="18"/>
        </w:rPr>
      </w:pPr>
      <w:r w:rsidRPr="003D24DF">
        <w:rPr>
          <w:rFonts w:cstheme="minorHAnsi"/>
          <w:i/>
          <w:iCs/>
          <w:sz w:val="18"/>
          <w:szCs w:val="18"/>
        </w:rPr>
        <w:t>•USAfrica Airways</w:t>
      </w:r>
      <w:r w:rsidRPr="003D24DF">
        <w:rPr>
          <w:rFonts w:cstheme="minorHAnsi"/>
          <w:i/>
          <w:iCs/>
          <w:sz w:val="18"/>
          <w:szCs w:val="18"/>
        </w:rPr>
        <w:tab/>
      </w:r>
      <w:r w:rsidRPr="003D24DF">
        <w:rPr>
          <w:rFonts w:cstheme="minorHAnsi"/>
          <w:i/>
          <w:iCs/>
          <w:sz w:val="18"/>
          <w:szCs w:val="18"/>
        </w:rPr>
        <w:tab/>
      </w:r>
      <w:r w:rsidRPr="003D24DF">
        <w:rPr>
          <w:rFonts w:cstheme="minorHAnsi"/>
          <w:i/>
          <w:iCs/>
          <w:sz w:val="18"/>
          <w:szCs w:val="18"/>
        </w:rPr>
        <w:tab/>
      </w:r>
      <w:r w:rsidRPr="003D24DF">
        <w:rPr>
          <w:rFonts w:cstheme="minorHAnsi"/>
          <w:i/>
          <w:iCs/>
          <w:sz w:val="18"/>
          <w:szCs w:val="18"/>
        </w:rPr>
        <w:tab/>
        <w:t xml:space="preserve">   </w:t>
      </w:r>
      <w:r w:rsidR="003D24DF">
        <w:rPr>
          <w:rFonts w:cstheme="minorHAnsi"/>
          <w:i/>
          <w:iCs/>
          <w:sz w:val="18"/>
          <w:szCs w:val="18"/>
        </w:rPr>
        <w:tab/>
        <w:t xml:space="preserve">   </w:t>
      </w:r>
      <w:r w:rsidRPr="003D24DF">
        <w:rPr>
          <w:rFonts w:cstheme="minorHAnsi"/>
          <w:i/>
          <w:iCs/>
          <w:sz w:val="18"/>
          <w:szCs w:val="18"/>
        </w:rPr>
        <w:t>10 marzo</w:t>
      </w:r>
    </w:p>
    <w:p w14:paraId="40E344EA" w14:textId="49C038D7" w:rsidR="003F4DCC" w:rsidRPr="003D24DF" w:rsidRDefault="003F4DCC" w:rsidP="006B42CE">
      <w:pPr>
        <w:spacing w:after="0" w:line="276" w:lineRule="auto"/>
        <w:rPr>
          <w:rFonts w:cstheme="minorHAnsi"/>
          <w:i/>
          <w:iCs/>
          <w:sz w:val="18"/>
          <w:szCs w:val="18"/>
        </w:rPr>
      </w:pPr>
      <w:r w:rsidRPr="003D24DF">
        <w:rPr>
          <w:rFonts w:cstheme="minorHAnsi"/>
          <w:i/>
          <w:iCs/>
          <w:sz w:val="18"/>
          <w:szCs w:val="18"/>
        </w:rPr>
        <w:t>•Come la IAG ha superato il nodo Brexit</w:t>
      </w:r>
      <w:r w:rsidRPr="003D24DF">
        <w:rPr>
          <w:rFonts w:cstheme="minorHAnsi"/>
          <w:i/>
          <w:iCs/>
          <w:sz w:val="18"/>
          <w:szCs w:val="18"/>
        </w:rPr>
        <w:tab/>
      </w:r>
      <w:r w:rsidRPr="003D24DF">
        <w:rPr>
          <w:rFonts w:cstheme="minorHAnsi"/>
          <w:i/>
          <w:iCs/>
          <w:sz w:val="18"/>
          <w:szCs w:val="18"/>
        </w:rPr>
        <w:tab/>
        <w:t xml:space="preserve">   12 marzo</w:t>
      </w:r>
    </w:p>
    <w:p w14:paraId="286F8763" w14:textId="31E71F0E" w:rsidR="007903DD" w:rsidRPr="003D24DF" w:rsidRDefault="007903DD" w:rsidP="006B42CE">
      <w:pPr>
        <w:spacing w:after="0" w:line="276" w:lineRule="auto"/>
        <w:rPr>
          <w:rFonts w:cstheme="minorHAnsi"/>
          <w:i/>
          <w:iCs/>
          <w:sz w:val="18"/>
          <w:szCs w:val="18"/>
        </w:rPr>
      </w:pPr>
      <w:r w:rsidRPr="003D24DF">
        <w:rPr>
          <w:rFonts w:cstheme="minorHAnsi"/>
          <w:i/>
          <w:iCs/>
          <w:sz w:val="18"/>
          <w:szCs w:val="18"/>
        </w:rPr>
        <w:t>•Egg-surcharge</w:t>
      </w:r>
      <w:r w:rsidRPr="003D24DF">
        <w:rPr>
          <w:rFonts w:cstheme="minorHAnsi"/>
          <w:i/>
          <w:iCs/>
          <w:sz w:val="18"/>
          <w:szCs w:val="18"/>
        </w:rPr>
        <w:tab/>
      </w:r>
      <w:r w:rsidRPr="003D24DF">
        <w:rPr>
          <w:rFonts w:cstheme="minorHAnsi"/>
          <w:i/>
          <w:iCs/>
          <w:sz w:val="18"/>
          <w:szCs w:val="18"/>
        </w:rPr>
        <w:tab/>
      </w:r>
      <w:r w:rsidRPr="003D24DF">
        <w:rPr>
          <w:rFonts w:cstheme="minorHAnsi"/>
          <w:i/>
          <w:iCs/>
          <w:sz w:val="18"/>
          <w:szCs w:val="18"/>
        </w:rPr>
        <w:tab/>
      </w:r>
      <w:r w:rsidRPr="003D24DF">
        <w:rPr>
          <w:rFonts w:cstheme="minorHAnsi"/>
          <w:i/>
          <w:iCs/>
          <w:sz w:val="18"/>
          <w:szCs w:val="18"/>
        </w:rPr>
        <w:tab/>
      </w:r>
      <w:r w:rsidRPr="003D24DF">
        <w:rPr>
          <w:rFonts w:cstheme="minorHAnsi"/>
          <w:i/>
          <w:iCs/>
          <w:sz w:val="18"/>
          <w:szCs w:val="18"/>
        </w:rPr>
        <w:tab/>
      </w:r>
      <w:r w:rsidR="003F4DCC" w:rsidRPr="003D24DF">
        <w:rPr>
          <w:rFonts w:cstheme="minorHAnsi"/>
          <w:i/>
          <w:iCs/>
          <w:sz w:val="18"/>
          <w:szCs w:val="18"/>
        </w:rPr>
        <w:t xml:space="preserve">   </w:t>
      </w:r>
      <w:r w:rsidRPr="003D24DF">
        <w:rPr>
          <w:rFonts w:cstheme="minorHAnsi"/>
          <w:i/>
          <w:iCs/>
          <w:sz w:val="18"/>
          <w:szCs w:val="18"/>
        </w:rPr>
        <w:t>19 marzo</w:t>
      </w:r>
    </w:p>
    <w:p w14:paraId="0483B547" w14:textId="33EA4333" w:rsidR="00D42626" w:rsidRPr="003D24DF" w:rsidRDefault="00D42626" w:rsidP="00D42626">
      <w:pPr>
        <w:spacing w:after="0" w:line="276" w:lineRule="auto"/>
        <w:rPr>
          <w:rFonts w:cstheme="minorHAnsi"/>
          <w:i/>
          <w:iCs/>
          <w:sz w:val="18"/>
          <w:szCs w:val="18"/>
        </w:rPr>
      </w:pPr>
      <w:r w:rsidRPr="003D24DF">
        <w:rPr>
          <w:rFonts w:cstheme="minorHAnsi"/>
          <w:i/>
          <w:iCs/>
          <w:sz w:val="18"/>
          <w:szCs w:val="18"/>
        </w:rPr>
        <w:t>•Volare in Europa, oggi</w:t>
      </w:r>
      <w:r w:rsidRPr="003D24DF">
        <w:rPr>
          <w:rFonts w:cstheme="minorHAnsi"/>
          <w:i/>
          <w:iCs/>
          <w:sz w:val="18"/>
          <w:szCs w:val="18"/>
        </w:rPr>
        <w:tab/>
      </w:r>
      <w:r w:rsidRPr="003D24DF">
        <w:rPr>
          <w:rFonts w:cstheme="minorHAnsi"/>
          <w:i/>
          <w:iCs/>
          <w:sz w:val="18"/>
          <w:szCs w:val="18"/>
        </w:rPr>
        <w:tab/>
      </w:r>
      <w:r w:rsidRPr="003D24DF">
        <w:rPr>
          <w:rFonts w:cstheme="minorHAnsi"/>
          <w:i/>
          <w:iCs/>
          <w:sz w:val="18"/>
          <w:szCs w:val="18"/>
        </w:rPr>
        <w:tab/>
      </w:r>
      <w:r w:rsidRPr="003D24DF">
        <w:rPr>
          <w:rFonts w:cstheme="minorHAnsi"/>
          <w:i/>
          <w:iCs/>
          <w:sz w:val="18"/>
          <w:szCs w:val="18"/>
        </w:rPr>
        <w:tab/>
        <w:t xml:space="preserve">   24 marzo</w:t>
      </w:r>
    </w:p>
    <w:p w14:paraId="5ECE117F" w14:textId="3682C1A9" w:rsidR="00BD2590" w:rsidRPr="003D24DF" w:rsidRDefault="00BD2590" w:rsidP="00D42626">
      <w:pPr>
        <w:spacing w:after="0" w:line="276" w:lineRule="auto"/>
        <w:rPr>
          <w:rFonts w:cstheme="minorHAnsi"/>
          <w:i/>
          <w:iCs/>
          <w:sz w:val="18"/>
          <w:szCs w:val="18"/>
        </w:rPr>
      </w:pPr>
      <w:r w:rsidRPr="003D24DF">
        <w:rPr>
          <w:rFonts w:cstheme="minorHAnsi"/>
          <w:i/>
          <w:iCs/>
          <w:sz w:val="18"/>
          <w:szCs w:val="18"/>
        </w:rPr>
        <w:t>•Toh, i risultati di Ita Airways nel 2023</w:t>
      </w:r>
      <w:r w:rsidRPr="003D24DF">
        <w:rPr>
          <w:rFonts w:cstheme="minorHAnsi"/>
          <w:i/>
          <w:iCs/>
          <w:sz w:val="18"/>
          <w:szCs w:val="18"/>
        </w:rPr>
        <w:tab/>
      </w:r>
      <w:r w:rsidRPr="003D24DF">
        <w:rPr>
          <w:rFonts w:cstheme="minorHAnsi"/>
          <w:i/>
          <w:iCs/>
          <w:sz w:val="18"/>
          <w:szCs w:val="18"/>
        </w:rPr>
        <w:tab/>
        <w:t xml:space="preserve"> </w:t>
      </w:r>
      <w:proofErr w:type="gramStart"/>
      <w:r w:rsidR="003D24DF">
        <w:rPr>
          <w:rFonts w:cstheme="minorHAnsi"/>
          <w:i/>
          <w:iCs/>
          <w:sz w:val="18"/>
          <w:szCs w:val="18"/>
        </w:rPr>
        <w:tab/>
      </w:r>
      <w:r w:rsidRPr="003D24DF">
        <w:rPr>
          <w:rFonts w:cstheme="minorHAnsi"/>
          <w:i/>
          <w:iCs/>
          <w:sz w:val="18"/>
          <w:szCs w:val="18"/>
        </w:rPr>
        <w:t xml:space="preserve">  29</w:t>
      </w:r>
      <w:proofErr w:type="gramEnd"/>
      <w:r w:rsidRPr="003D24DF">
        <w:rPr>
          <w:rFonts w:cstheme="minorHAnsi"/>
          <w:i/>
          <w:iCs/>
          <w:sz w:val="18"/>
          <w:szCs w:val="18"/>
        </w:rPr>
        <w:t xml:space="preserve"> marzo</w:t>
      </w:r>
    </w:p>
    <w:p w14:paraId="19D5E0C6" w14:textId="1E18CC51" w:rsidR="0072664A" w:rsidRPr="003D24DF" w:rsidRDefault="0072664A" w:rsidP="00D42626">
      <w:pPr>
        <w:spacing w:after="0" w:line="276" w:lineRule="auto"/>
        <w:rPr>
          <w:rFonts w:cstheme="minorHAnsi"/>
          <w:i/>
          <w:iCs/>
          <w:sz w:val="18"/>
          <w:szCs w:val="18"/>
        </w:rPr>
      </w:pPr>
      <w:r w:rsidRPr="003D24DF">
        <w:rPr>
          <w:rFonts w:cstheme="minorHAnsi"/>
          <w:i/>
          <w:iCs/>
          <w:sz w:val="18"/>
          <w:szCs w:val="18"/>
        </w:rPr>
        <w:t>•Air Malta chiude, parte “KM Malta Air”</w:t>
      </w:r>
      <w:r w:rsidRPr="003D24DF">
        <w:rPr>
          <w:rFonts w:cstheme="minorHAnsi"/>
          <w:i/>
          <w:iCs/>
          <w:sz w:val="18"/>
          <w:szCs w:val="18"/>
        </w:rPr>
        <w:tab/>
      </w:r>
      <w:r w:rsidRPr="003D24DF">
        <w:rPr>
          <w:rFonts w:cstheme="minorHAnsi"/>
          <w:i/>
          <w:iCs/>
          <w:sz w:val="18"/>
          <w:szCs w:val="18"/>
        </w:rPr>
        <w:tab/>
        <w:t xml:space="preserve">    </w:t>
      </w:r>
      <w:r w:rsidR="00761597" w:rsidRPr="003D24DF">
        <w:rPr>
          <w:rFonts w:cstheme="minorHAnsi"/>
          <w:i/>
          <w:iCs/>
          <w:sz w:val="18"/>
          <w:szCs w:val="18"/>
        </w:rPr>
        <w:t xml:space="preserve"> </w:t>
      </w:r>
      <w:r w:rsidRPr="003D24DF">
        <w:rPr>
          <w:rFonts w:cstheme="minorHAnsi"/>
          <w:i/>
          <w:iCs/>
          <w:sz w:val="18"/>
          <w:szCs w:val="18"/>
        </w:rPr>
        <w:t xml:space="preserve"> 2 aprile</w:t>
      </w:r>
    </w:p>
    <w:p w14:paraId="4915CFEB" w14:textId="50E48906" w:rsidR="00761597" w:rsidRPr="003D24DF" w:rsidRDefault="00761597" w:rsidP="00D42626">
      <w:pPr>
        <w:spacing w:after="0" w:line="276" w:lineRule="auto"/>
        <w:rPr>
          <w:rFonts w:cstheme="minorHAnsi"/>
          <w:i/>
          <w:iCs/>
          <w:sz w:val="18"/>
          <w:szCs w:val="18"/>
        </w:rPr>
      </w:pPr>
      <w:r w:rsidRPr="003D24DF">
        <w:rPr>
          <w:rFonts w:cstheme="minorHAnsi"/>
          <w:i/>
          <w:iCs/>
          <w:sz w:val="18"/>
          <w:szCs w:val="18"/>
        </w:rPr>
        <w:t xml:space="preserve">•L’impero di Fraport, non solo l’aeroporto di Francoforte         </w:t>
      </w:r>
      <w:r w:rsidR="003D24DF">
        <w:rPr>
          <w:rFonts w:cstheme="minorHAnsi"/>
          <w:i/>
          <w:iCs/>
          <w:sz w:val="18"/>
          <w:szCs w:val="18"/>
        </w:rPr>
        <w:t xml:space="preserve"> </w:t>
      </w:r>
      <w:r w:rsidRPr="003D24DF">
        <w:rPr>
          <w:rFonts w:cstheme="minorHAnsi"/>
          <w:i/>
          <w:iCs/>
          <w:sz w:val="18"/>
          <w:szCs w:val="18"/>
        </w:rPr>
        <w:t>4 aprile</w:t>
      </w:r>
    </w:p>
    <w:p w14:paraId="69B8D028" w14:textId="6A699247" w:rsidR="00AC79AB" w:rsidRPr="003D24DF" w:rsidRDefault="00AC79AB" w:rsidP="00AC79AB">
      <w:pPr>
        <w:spacing w:after="0" w:line="276" w:lineRule="auto"/>
        <w:rPr>
          <w:rFonts w:cstheme="minorHAnsi"/>
          <w:i/>
          <w:iCs/>
          <w:sz w:val="18"/>
          <w:szCs w:val="18"/>
        </w:rPr>
      </w:pPr>
      <w:r w:rsidRPr="003D24DF">
        <w:rPr>
          <w:rFonts w:cstheme="minorHAnsi"/>
          <w:i/>
          <w:iCs/>
          <w:sz w:val="18"/>
          <w:szCs w:val="18"/>
        </w:rPr>
        <w:t>•</w:t>
      </w:r>
      <w:r w:rsidRPr="003D24DF">
        <w:rPr>
          <w:b/>
          <w:bCs/>
          <w:color w:val="009EDE"/>
          <w:sz w:val="18"/>
          <w:szCs w:val="18"/>
        </w:rPr>
        <w:t xml:space="preserve"> </w:t>
      </w:r>
      <w:r w:rsidRPr="003D24DF">
        <w:rPr>
          <w:rFonts w:cstheme="minorHAnsi"/>
          <w:i/>
          <w:iCs/>
          <w:sz w:val="18"/>
          <w:szCs w:val="18"/>
        </w:rPr>
        <w:t>Aerei nelle compagnie russe, chi deve risarcire il locatore?</w:t>
      </w:r>
      <w:r w:rsidR="003D24DF">
        <w:rPr>
          <w:rFonts w:cstheme="minorHAnsi"/>
          <w:i/>
          <w:iCs/>
          <w:sz w:val="18"/>
          <w:szCs w:val="18"/>
        </w:rPr>
        <w:t xml:space="preserve">  </w:t>
      </w:r>
      <w:r w:rsidRPr="003D24DF">
        <w:rPr>
          <w:rFonts w:cstheme="minorHAnsi"/>
          <w:i/>
          <w:iCs/>
          <w:sz w:val="18"/>
          <w:szCs w:val="18"/>
        </w:rPr>
        <w:t>11 aprile</w:t>
      </w:r>
    </w:p>
    <w:p w14:paraId="018199C0" w14:textId="597D99AD" w:rsidR="001556FB" w:rsidRPr="003D24DF" w:rsidRDefault="001556FB" w:rsidP="001556FB">
      <w:pPr>
        <w:spacing w:after="0" w:line="276" w:lineRule="auto"/>
        <w:rPr>
          <w:rFonts w:cstheme="minorHAnsi"/>
          <w:i/>
          <w:iCs/>
          <w:sz w:val="18"/>
          <w:szCs w:val="18"/>
        </w:rPr>
      </w:pPr>
      <w:r w:rsidRPr="003D24DF">
        <w:rPr>
          <w:rFonts w:cstheme="minorHAnsi"/>
          <w:i/>
          <w:iCs/>
          <w:sz w:val="18"/>
          <w:szCs w:val="18"/>
        </w:rPr>
        <w:t>•Il cielo unificato di Maastricht</w:t>
      </w:r>
      <w:r w:rsidRPr="003D24DF">
        <w:rPr>
          <w:rFonts w:cstheme="minorHAnsi"/>
          <w:i/>
          <w:iCs/>
          <w:sz w:val="18"/>
          <w:szCs w:val="18"/>
        </w:rPr>
        <w:tab/>
      </w:r>
      <w:r w:rsidRPr="003D24DF">
        <w:rPr>
          <w:rFonts w:cstheme="minorHAnsi"/>
          <w:i/>
          <w:iCs/>
          <w:sz w:val="18"/>
          <w:szCs w:val="18"/>
        </w:rPr>
        <w:tab/>
      </w:r>
      <w:r w:rsidRPr="003D24DF">
        <w:rPr>
          <w:rFonts w:cstheme="minorHAnsi"/>
          <w:i/>
          <w:iCs/>
          <w:sz w:val="18"/>
          <w:szCs w:val="18"/>
        </w:rPr>
        <w:tab/>
        <w:t xml:space="preserve">     12 aprile</w:t>
      </w:r>
    </w:p>
    <w:p w14:paraId="58A59657" w14:textId="312D5E4D" w:rsidR="00417BC1" w:rsidRPr="003D24DF" w:rsidRDefault="00417BC1" w:rsidP="001556FB">
      <w:pPr>
        <w:spacing w:after="0" w:line="276" w:lineRule="auto"/>
        <w:rPr>
          <w:rFonts w:cstheme="minorHAnsi"/>
          <w:i/>
          <w:iCs/>
          <w:sz w:val="18"/>
          <w:szCs w:val="18"/>
        </w:rPr>
      </w:pPr>
      <w:r w:rsidRPr="003D24DF">
        <w:rPr>
          <w:rFonts w:cstheme="minorHAnsi"/>
          <w:i/>
          <w:iCs/>
          <w:sz w:val="18"/>
          <w:szCs w:val="18"/>
        </w:rPr>
        <w:t>•La Ryanair 2023/2024 e il mercato Italia</w:t>
      </w:r>
      <w:r w:rsidRPr="003D24DF">
        <w:rPr>
          <w:rFonts w:cstheme="minorHAnsi"/>
          <w:i/>
          <w:iCs/>
          <w:sz w:val="18"/>
          <w:szCs w:val="18"/>
        </w:rPr>
        <w:tab/>
      </w:r>
      <w:r w:rsidRPr="003D24DF">
        <w:rPr>
          <w:rFonts w:cstheme="minorHAnsi"/>
          <w:i/>
          <w:iCs/>
          <w:sz w:val="18"/>
          <w:szCs w:val="18"/>
        </w:rPr>
        <w:tab/>
        <w:t xml:space="preserve">     20 aprile</w:t>
      </w:r>
    </w:p>
    <w:p w14:paraId="582A03A0" w14:textId="72168DAF" w:rsidR="00AC79AB" w:rsidRDefault="00AC79AB" w:rsidP="00D42626">
      <w:pPr>
        <w:spacing w:after="0" w:line="276" w:lineRule="auto"/>
        <w:rPr>
          <w:rFonts w:cstheme="minorHAnsi"/>
          <w:i/>
          <w:iCs/>
          <w:sz w:val="20"/>
          <w:szCs w:val="20"/>
        </w:rPr>
      </w:pPr>
    </w:p>
    <w:p w14:paraId="52D9F760" w14:textId="77777777" w:rsidR="00BD2590" w:rsidRDefault="00BD2590" w:rsidP="006B42CE">
      <w:pPr>
        <w:spacing w:after="0" w:line="276" w:lineRule="auto"/>
        <w:rPr>
          <w:rFonts w:cstheme="minorHAnsi"/>
          <w:i/>
          <w:iCs/>
          <w:sz w:val="20"/>
          <w:szCs w:val="20"/>
        </w:rPr>
      </w:pPr>
    </w:p>
    <w:p w14:paraId="4044FB39" w14:textId="77777777" w:rsidR="00BD2590" w:rsidRDefault="00BD2590" w:rsidP="006B42CE">
      <w:pPr>
        <w:spacing w:after="0" w:line="276" w:lineRule="auto"/>
        <w:rPr>
          <w:rFonts w:cstheme="minorHAnsi"/>
          <w:i/>
          <w:iCs/>
          <w:sz w:val="20"/>
          <w:szCs w:val="20"/>
        </w:rPr>
      </w:pPr>
    </w:p>
    <w:p w14:paraId="06D54268" w14:textId="77777777" w:rsidR="006B42CE" w:rsidRDefault="006B42CE" w:rsidP="00AE5C27">
      <w:pPr>
        <w:spacing w:after="0" w:line="276" w:lineRule="auto"/>
        <w:rPr>
          <w:rFonts w:cstheme="minorHAnsi"/>
          <w:i/>
          <w:iCs/>
          <w:sz w:val="20"/>
          <w:szCs w:val="20"/>
        </w:rPr>
      </w:pPr>
    </w:p>
    <w:p w14:paraId="46BAF5EB" w14:textId="77777777" w:rsidR="0030326F" w:rsidRPr="008251C4" w:rsidRDefault="0030326F" w:rsidP="0030326F">
      <w:pPr>
        <w:ind w:firstLine="708"/>
        <w:rPr>
          <w:b/>
          <w:bCs/>
          <w:i/>
          <w:iCs/>
          <w:color w:val="007BB8"/>
        </w:rPr>
      </w:pPr>
      <w:r w:rsidRPr="008251C4">
        <w:rPr>
          <w:b/>
          <w:bCs/>
          <w:i/>
          <w:iCs/>
          <w:color w:val="007BB8"/>
        </w:rPr>
        <w:t>Se volete conoscere in dettaglio come è ridotta oggi l</w:t>
      </w:r>
      <w:r>
        <w:rPr>
          <w:b/>
          <w:bCs/>
          <w:i/>
          <w:iCs/>
          <w:color w:val="007BB8"/>
        </w:rPr>
        <w:t>’</w:t>
      </w:r>
      <w:r w:rsidRPr="008251C4">
        <w:rPr>
          <w:b/>
          <w:bCs/>
          <w:i/>
          <w:iCs/>
          <w:color w:val="007BB8"/>
        </w:rPr>
        <w:t>aviazione commerciale</w:t>
      </w:r>
      <w:r>
        <w:rPr>
          <w:b/>
          <w:bCs/>
          <w:i/>
          <w:iCs/>
          <w:color w:val="007BB8"/>
        </w:rPr>
        <w:t xml:space="preserve"> italiana</w:t>
      </w:r>
      <w:r w:rsidRPr="008251C4">
        <w:rPr>
          <w:b/>
          <w:bCs/>
          <w:i/>
          <w:iCs/>
          <w:color w:val="007BB8"/>
        </w:rPr>
        <w:t>:</w:t>
      </w:r>
    </w:p>
    <w:p w14:paraId="0D790A92" w14:textId="77777777" w:rsidR="0030326F" w:rsidRDefault="0030326F" w:rsidP="0030326F">
      <w:pPr>
        <w:jc w:val="center"/>
        <w:rPr>
          <w:b/>
          <w:bCs/>
          <w:i/>
          <w:iCs/>
          <w:color w:val="007BB8"/>
          <w:sz w:val="20"/>
          <w:szCs w:val="20"/>
        </w:rPr>
      </w:pPr>
    </w:p>
    <w:p w14:paraId="7797407A" w14:textId="77777777" w:rsidR="0030326F" w:rsidRPr="00E83A5B" w:rsidRDefault="0030326F" w:rsidP="0030326F">
      <w:pPr>
        <w:jc w:val="center"/>
        <w:rPr>
          <w:b/>
          <w:bCs/>
          <w:i/>
          <w:iCs/>
          <w:color w:val="007BB8"/>
          <w:sz w:val="20"/>
          <w:szCs w:val="20"/>
        </w:rPr>
      </w:pPr>
      <w:r>
        <w:rPr>
          <w:b/>
          <w:noProof/>
          <w:color w:val="FFC000" w:themeColor="accent4"/>
          <w:sz w:val="52"/>
          <w:szCs w:val="52"/>
        </w:rPr>
        <w:drawing>
          <wp:inline distT="0" distB="0" distL="0" distR="0" wp14:anchorId="2726FC44" wp14:editId="1DA89559">
            <wp:extent cx="2937600" cy="4068000"/>
            <wp:effectExtent l="0" t="0" r="0" b="8890"/>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6">
                      <a:extLst>
                        <a:ext uri="{28A0092B-C50C-407E-A947-70E740481C1C}">
                          <a14:useLocalDpi xmlns:a14="http://schemas.microsoft.com/office/drawing/2010/main" val="0"/>
                        </a:ext>
                      </a:extLst>
                    </a:blip>
                    <a:stretch>
                      <a:fillRect/>
                    </a:stretch>
                  </pic:blipFill>
                  <pic:spPr>
                    <a:xfrm>
                      <a:off x="0" y="0"/>
                      <a:ext cx="2937600" cy="4068000"/>
                    </a:xfrm>
                    <a:prstGeom prst="rect">
                      <a:avLst/>
                    </a:prstGeom>
                  </pic:spPr>
                </pic:pic>
              </a:graphicData>
            </a:graphic>
          </wp:inline>
        </w:drawing>
      </w:r>
    </w:p>
    <w:p w14:paraId="0091866E" w14:textId="77777777" w:rsidR="0030326F" w:rsidRDefault="0030326F" w:rsidP="0030326F">
      <w:pPr>
        <w:pStyle w:val="Paragrafoelenco"/>
        <w:rPr>
          <w:sz w:val="20"/>
          <w:szCs w:val="20"/>
        </w:rPr>
      </w:pPr>
    </w:p>
    <w:p w14:paraId="69DED20C" w14:textId="77777777" w:rsidR="0030326F" w:rsidRDefault="0030326F" w:rsidP="0030326F">
      <w:pPr>
        <w:pStyle w:val="Paragrafoelenco"/>
        <w:rPr>
          <w:sz w:val="20"/>
          <w:szCs w:val="20"/>
        </w:rPr>
      </w:pPr>
    </w:p>
    <w:p w14:paraId="242CF705" w14:textId="70CB2EE9" w:rsidR="0030326F" w:rsidRDefault="0030326F" w:rsidP="0030326F">
      <w:pPr>
        <w:ind w:left="2832" w:firstLine="708"/>
        <w:rPr>
          <w:rStyle w:val="Collegamentoipertestuale"/>
          <w:b/>
          <w:bCs/>
          <w:i/>
          <w:iCs/>
          <w:noProof/>
        </w:rPr>
      </w:pPr>
      <w:r>
        <w:t xml:space="preserve">      </w:t>
      </w:r>
      <w:hyperlink r:id="rId7" w:history="1">
        <w:r w:rsidR="0060317E" w:rsidRPr="00457647">
          <w:rPr>
            <w:rStyle w:val="Collegamentoipertestuale"/>
            <w:b/>
            <w:bCs/>
            <w:i/>
            <w:iCs/>
            <w:noProof/>
          </w:rPr>
          <w:t>info@ibneditore.it</w:t>
        </w:r>
      </w:hyperlink>
    </w:p>
    <w:p w14:paraId="6C0D45E4" w14:textId="77777777" w:rsidR="0030326F" w:rsidRDefault="0030326F" w:rsidP="0030326F">
      <w:pPr>
        <w:pStyle w:val="Nessunaspaziatura"/>
        <w:rPr>
          <w:noProof/>
          <w:sz w:val="18"/>
          <w:szCs w:val="18"/>
        </w:rPr>
      </w:pPr>
    </w:p>
    <w:p w14:paraId="543F3C2E" w14:textId="77777777" w:rsidR="0030326F" w:rsidRDefault="0030326F" w:rsidP="0030326F">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18F49066" w14:textId="77777777" w:rsidR="0030326F" w:rsidRPr="00B62D87" w:rsidRDefault="0030326F" w:rsidP="0030326F">
      <w:pPr>
        <w:pStyle w:val="Nessunaspaziatura"/>
        <w:rPr>
          <w:i/>
          <w:iCs/>
          <w:noProof/>
          <w:sz w:val="18"/>
          <w:szCs w:val="18"/>
        </w:rPr>
      </w:pPr>
      <w:r w:rsidRPr="00B62D87">
        <w:rPr>
          <w:i/>
          <w:iCs/>
          <w:noProof/>
          <w:sz w:val="18"/>
          <w:szCs w:val="18"/>
        </w:rPr>
        <w:t>“Immergetevi nella lettura delle oltre cento compagnie nate nel nostro Paese, ma non meravigliatevi scoprendo quante nel 2023 rimangono ancora attive.”</w:t>
      </w:r>
    </w:p>
    <w:p w14:paraId="79544ACE" w14:textId="77777777" w:rsidR="0030326F" w:rsidRDefault="0030326F" w:rsidP="0030326F">
      <w:pPr>
        <w:rPr>
          <w:b/>
          <w:bCs/>
          <w:i/>
          <w:iCs/>
          <w:noProof/>
          <w:color w:val="FF0000"/>
        </w:rPr>
      </w:pPr>
    </w:p>
    <w:p w14:paraId="31C6B20E" w14:textId="77777777" w:rsidR="0030326F" w:rsidRDefault="0030326F" w:rsidP="0030326F">
      <w:pPr>
        <w:rPr>
          <w:b/>
          <w:bCs/>
          <w:i/>
          <w:iCs/>
          <w:noProof/>
          <w:color w:val="FF0000"/>
        </w:rPr>
      </w:pPr>
    </w:p>
    <w:p w14:paraId="2EA9883F" w14:textId="77777777" w:rsidR="0030326F" w:rsidRDefault="0030326F" w:rsidP="0030326F">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38DCA577" w14:textId="77777777" w:rsidR="0030326F" w:rsidRPr="00D34186" w:rsidRDefault="0030326F" w:rsidP="0030326F">
      <w:pPr>
        <w:pBdr>
          <w:top w:val="single" w:sz="4" w:space="1" w:color="auto"/>
          <w:left w:val="single" w:sz="4" w:space="4" w:color="auto"/>
          <w:bottom w:val="single" w:sz="4" w:space="1" w:color="auto"/>
          <w:right w:val="single" w:sz="4" w:space="4" w:color="auto"/>
        </w:pBdr>
        <w:rPr>
          <w:b/>
          <w:bCs/>
          <w:i/>
          <w:iCs/>
          <w:noProof/>
          <w:color w:val="00B0F0"/>
        </w:rPr>
      </w:pPr>
      <w:r>
        <w:rPr>
          <w:rFonts w:ascii="Bahnschrift SemiCondensed" w:hAnsi="Bahnschrift SemiCondensed"/>
          <w:color w:val="4472C4" w:themeColor="accent1"/>
          <w:sz w:val="24"/>
          <w:szCs w:val="24"/>
        </w:rPr>
        <w:t xml:space="preserve"> INVIARE RICHIESTE A: </w:t>
      </w:r>
      <w:hyperlink r:id="rId8" w:history="1">
        <w:r>
          <w:rPr>
            <w:rStyle w:val="Collegamentoipertestuale"/>
            <w:rFonts w:ascii="Bahnschrift SemiCondensed" w:hAnsi="Bahnschrift SemiCondensed"/>
            <w:sz w:val="24"/>
            <w:szCs w:val="24"/>
          </w:rPr>
          <w:t>antonio.bordoni@yahoo.it</w:t>
        </w:r>
      </w:hyperlink>
    </w:p>
    <w:sectPr w:rsidR="0030326F" w:rsidRPr="00D341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457DF"/>
    <w:multiLevelType w:val="hybridMultilevel"/>
    <w:tmpl w:val="1B24A654"/>
    <w:lvl w:ilvl="0" w:tplc="18749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6A380B"/>
    <w:multiLevelType w:val="hybridMultilevel"/>
    <w:tmpl w:val="0E9E35FC"/>
    <w:lvl w:ilvl="0" w:tplc="B7A495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447B8B"/>
    <w:multiLevelType w:val="hybridMultilevel"/>
    <w:tmpl w:val="95E61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7962CA"/>
    <w:multiLevelType w:val="hybridMultilevel"/>
    <w:tmpl w:val="E7F2D6EE"/>
    <w:lvl w:ilvl="0" w:tplc="EAE03B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92E3F4C"/>
    <w:multiLevelType w:val="hybridMultilevel"/>
    <w:tmpl w:val="95E61FDE"/>
    <w:lvl w:ilvl="0" w:tplc="6122F4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4714880">
    <w:abstractNumId w:val="4"/>
  </w:num>
  <w:num w:numId="2" w16cid:durableId="1660575916">
    <w:abstractNumId w:val="2"/>
  </w:num>
  <w:num w:numId="3" w16cid:durableId="2093043110">
    <w:abstractNumId w:val="0"/>
  </w:num>
  <w:num w:numId="4" w16cid:durableId="1316302282">
    <w:abstractNumId w:val="1"/>
  </w:num>
  <w:num w:numId="5" w16cid:durableId="1239369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4D"/>
    <w:rsid w:val="0004088F"/>
    <w:rsid w:val="00112646"/>
    <w:rsid w:val="001143CA"/>
    <w:rsid w:val="00126F79"/>
    <w:rsid w:val="001556FB"/>
    <w:rsid w:val="0022724A"/>
    <w:rsid w:val="002750C2"/>
    <w:rsid w:val="002D3468"/>
    <w:rsid w:val="002E7463"/>
    <w:rsid w:val="0030326F"/>
    <w:rsid w:val="00364EBF"/>
    <w:rsid w:val="003A5644"/>
    <w:rsid w:val="003B3253"/>
    <w:rsid w:val="003D24DF"/>
    <w:rsid w:val="003D4BCA"/>
    <w:rsid w:val="003E1F55"/>
    <w:rsid w:val="003F4367"/>
    <w:rsid w:val="003F4DCC"/>
    <w:rsid w:val="003F63B1"/>
    <w:rsid w:val="00417BC1"/>
    <w:rsid w:val="0044047F"/>
    <w:rsid w:val="00456597"/>
    <w:rsid w:val="00490CF2"/>
    <w:rsid w:val="004A1BED"/>
    <w:rsid w:val="004D2A23"/>
    <w:rsid w:val="00514C04"/>
    <w:rsid w:val="00553C39"/>
    <w:rsid w:val="005644D5"/>
    <w:rsid w:val="005811D5"/>
    <w:rsid w:val="005B6637"/>
    <w:rsid w:val="005C136E"/>
    <w:rsid w:val="005D32EA"/>
    <w:rsid w:val="005D77DB"/>
    <w:rsid w:val="005F677A"/>
    <w:rsid w:val="00602795"/>
    <w:rsid w:val="0060317E"/>
    <w:rsid w:val="006114C7"/>
    <w:rsid w:val="00621A58"/>
    <w:rsid w:val="006550C0"/>
    <w:rsid w:val="006968CA"/>
    <w:rsid w:val="006B42CE"/>
    <w:rsid w:val="006D06AA"/>
    <w:rsid w:val="0072664A"/>
    <w:rsid w:val="00761597"/>
    <w:rsid w:val="00783D82"/>
    <w:rsid w:val="007903DD"/>
    <w:rsid w:val="007934C6"/>
    <w:rsid w:val="008127D6"/>
    <w:rsid w:val="008447A4"/>
    <w:rsid w:val="0086514D"/>
    <w:rsid w:val="00972725"/>
    <w:rsid w:val="00A00D4B"/>
    <w:rsid w:val="00A20CA5"/>
    <w:rsid w:val="00AB7768"/>
    <w:rsid w:val="00AC79AB"/>
    <w:rsid w:val="00AE5C27"/>
    <w:rsid w:val="00B6410E"/>
    <w:rsid w:val="00B73DA2"/>
    <w:rsid w:val="00BA7105"/>
    <w:rsid w:val="00BB5C5C"/>
    <w:rsid w:val="00BD09BB"/>
    <w:rsid w:val="00BD2590"/>
    <w:rsid w:val="00BE5EA0"/>
    <w:rsid w:val="00BF5DF9"/>
    <w:rsid w:val="00C14D7C"/>
    <w:rsid w:val="00C273BD"/>
    <w:rsid w:val="00C27BBA"/>
    <w:rsid w:val="00C31826"/>
    <w:rsid w:val="00C361FE"/>
    <w:rsid w:val="00C42A91"/>
    <w:rsid w:val="00CA1C0F"/>
    <w:rsid w:val="00D26EF2"/>
    <w:rsid w:val="00D42626"/>
    <w:rsid w:val="00D934BA"/>
    <w:rsid w:val="00DA08CC"/>
    <w:rsid w:val="00DE45BD"/>
    <w:rsid w:val="00E353F8"/>
    <w:rsid w:val="00E40D67"/>
    <w:rsid w:val="00E445FF"/>
    <w:rsid w:val="00E547FD"/>
    <w:rsid w:val="00E907D1"/>
    <w:rsid w:val="00ED065C"/>
    <w:rsid w:val="00F0330D"/>
    <w:rsid w:val="00F37AFD"/>
    <w:rsid w:val="00F434E3"/>
    <w:rsid w:val="00F44B2C"/>
    <w:rsid w:val="00F86136"/>
    <w:rsid w:val="00F946A8"/>
    <w:rsid w:val="00FB4092"/>
    <w:rsid w:val="00FE0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F32C"/>
  <w15:chartTrackingRefBased/>
  <w15:docId w15:val="{C9644130-716E-42D5-B39A-E132365C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6514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86514D"/>
    <w:rPr>
      <w:color w:val="0000FF"/>
      <w:u w:val="single"/>
    </w:rPr>
  </w:style>
  <w:style w:type="character" w:styleId="Enfasigrassetto">
    <w:name w:val="Strong"/>
    <w:basedOn w:val="Carpredefinitoparagrafo"/>
    <w:uiPriority w:val="22"/>
    <w:qFormat/>
    <w:rsid w:val="002750C2"/>
    <w:rPr>
      <w:b/>
      <w:bCs/>
    </w:rPr>
  </w:style>
  <w:style w:type="character" w:styleId="Menzionenonrisolta">
    <w:name w:val="Unresolved Mention"/>
    <w:basedOn w:val="Carpredefinitoparagrafo"/>
    <w:uiPriority w:val="99"/>
    <w:semiHidden/>
    <w:unhideWhenUsed/>
    <w:rsid w:val="00F44B2C"/>
    <w:rPr>
      <w:color w:val="605E5C"/>
      <w:shd w:val="clear" w:color="auto" w:fill="E1DFDD"/>
    </w:rPr>
  </w:style>
  <w:style w:type="paragraph" w:styleId="Paragrafoelenco">
    <w:name w:val="List Paragraph"/>
    <w:basedOn w:val="Normale"/>
    <w:uiPriority w:val="34"/>
    <w:qFormat/>
    <w:rsid w:val="0030326F"/>
    <w:pPr>
      <w:ind w:left="720"/>
      <w:contextualSpacing/>
    </w:pPr>
  </w:style>
  <w:style w:type="paragraph" w:styleId="Nessunaspaziatura">
    <w:name w:val="No Spacing"/>
    <w:uiPriority w:val="1"/>
    <w:qFormat/>
    <w:rsid w:val="0030326F"/>
    <w:pPr>
      <w:spacing w:after="0" w:line="240" w:lineRule="auto"/>
    </w:pPr>
  </w:style>
  <w:style w:type="paragraph" w:customStyle="1" w:styleId="Default">
    <w:name w:val="Default"/>
    <w:rsid w:val="003D24DF"/>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6426">
      <w:bodyDiv w:val="1"/>
      <w:marLeft w:val="0"/>
      <w:marRight w:val="0"/>
      <w:marTop w:val="0"/>
      <w:marBottom w:val="0"/>
      <w:divBdr>
        <w:top w:val="none" w:sz="0" w:space="0" w:color="auto"/>
        <w:left w:val="none" w:sz="0" w:space="0" w:color="auto"/>
        <w:bottom w:val="none" w:sz="0" w:space="0" w:color="auto"/>
        <w:right w:val="none" w:sz="0" w:space="0" w:color="auto"/>
      </w:divBdr>
    </w:div>
    <w:div w:id="149835213">
      <w:bodyDiv w:val="1"/>
      <w:marLeft w:val="0"/>
      <w:marRight w:val="0"/>
      <w:marTop w:val="0"/>
      <w:marBottom w:val="0"/>
      <w:divBdr>
        <w:top w:val="none" w:sz="0" w:space="0" w:color="auto"/>
        <w:left w:val="none" w:sz="0" w:space="0" w:color="auto"/>
        <w:bottom w:val="none" w:sz="0" w:space="0" w:color="auto"/>
        <w:right w:val="none" w:sz="0" w:space="0" w:color="auto"/>
      </w:divBdr>
    </w:div>
    <w:div w:id="403186301">
      <w:bodyDiv w:val="1"/>
      <w:marLeft w:val="0"/>
      <w:marRight w:val="0"/>
      <w:marTop w:val="0"/>
      <w:marBottom w:val="0"/>
      <w:divBdr>
        <w:top w:val="none" w:sz="0" w:space="0" w:color="auto"/>
        <w:left w:val="none" w:sz="0" w:space="0" w:color="auto"/>
        <w:bottom w:val="none" w:sz="0" w:space="0" w:color="auto"/>
        <w:right w:val="none" w:sz="0" w:space="0" w:color="auto"/>
      </w:divBdr>
    </w:div>
    <w:div w:id="547881067">
      <w:bodyDiv w:val="1"/>
      <w:marLeft w:val="0"/>
      <w:marRight w:val="0"/>
      <w:marTop w:val="0"/>
      <w:marBottom w:val="0"/>
      <w:divBdr>
        <w:top w:val="none" w:sz="0" w:space="0" w:color="auto"/>
        <w:left w:val="none" w:sz="0" w:space="0" w:color="auto"/>
        <w:bottom w:val="none" w:sz="0" w:space="0" w:color="auto"/>
        <w:right w:val="none" w:sz="0" w:space="0" w:color="auto"/>
      </w:divBdr>
    </w:div>
    <w:div w:id="1539703321">
      <w:bodyDiv w:val="1"/>
      <w:marLeft w:val="0"/>
      <w:marRight w:val="0"/>
      <w:marTop w:val="0"/>
      <w:marBottom w:val="0"/>
      <w:divBdr>
        <w:top w:val="none" w:sz="0" w:space="0" w:color="auto"/>
        <w:left w:val="none" w:sz="0" w:space="0" w:color="auto"/>
        <w:bottom w:val="none" w:sz="0" w:space="0" w:color="auto"/>
        <w:right w:val="none" w:sz="0" w:space="0" w:color="auto"/>
      </w:divBdr>
    </w:div>
    <w:div w:id="1543131891">
      <w:bodyDiv w:val="1"/>
      <w:marLeft w:val="0"/>
      <w:marRight w:val="0"/>
      <w:marTop w:val="0"/>
      <w:marBottom w:val="0"/>
      <w:divBdr>
        <w:top w:val="none" w:sz="0" w:space="0" w:color="auto"/>
        <w:left w:val="none" w:sz="0" w:space="0" w:color="auto"/>
        <w:bottom w:val="none" w:sz="0" w:space="0" w:color="auto"/>
        <w:right w:val="none" w:sz="0" w:space="0" w:color="auto"/>
      </w:divBdr>
    </w:div>
    <w:div w:id="1587155777">
      <w:bodyDiv w:val="1"/>
      <w:marLeft w:val="0"/>
      <w:marRight w:val="0"/>
      <w:marTop w:val="0"/>
      <w:marBottom w:val="0"/>
      <w:divBdr>
        <w:top w:val="none" w:sz="0" w:space="0" w:color="auto"/>
        <w:left w:val="none" w:sz="0" w:space="0" w:color="auto"/>
        <w:bottom w:val="none" w:sz="0" w:space="0" w:color="auto"/>
        <w:right w:val="none" w:sz="0" w:space="0" w:color="auto"/>
      </w:divBdr>
    </w:div>
    <w:div w:id="1957566397">
      <w:bodyDiv w:val="1"/>
      <w:marLeft w:val="0"/>
      <w:marRight w:val="0"/>
      <w:marTop w:val="0"/>
      <w:marBottom w:val="0"/>
      <w:divBdr>
        <w:top w:val="none" w:sz="0" w:space="0" w:color="auto"/>
        <w:left w:val="none" w:sz="0" w:space="0" w:color="auto"/>
        <w:bottom w:val="none" w:sz="0" w:space="0" w:color="auto"/>
        <w:right w:val="none" w:sz="0" w:space="0" w:color="auto"/>
      </w:divBdr>
    </w:div>
    <w:div w:id="19945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o.bordoni@yahoo.it" TargetMode="External"/><Relationship Id="rId3" Type="http://schemas.openxmlformats.org/officeDocument/2006/relationships/settings" Target="settings.xml"/><Relationship Id="rId7" Type="http://schemas.openxmlformats.org/officeDocument/2006/relationships/hyperlink" Target="mailto:info@ibnedito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1115</Words>
  <Characters>6357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3</cp:revision>
  <dcterms:created xsi:type="dcterms:W3CDTF">2024-05-27T08:42:00Z</dcterms:created>
  <dcterms:modified xsi:type="dcterms:W3CDTF">2024-05-27T09:04:00Z</dcterms:modified>
</cp:coreProperties>
</file>